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3A78" w14:textId="5A26D613" w:rsidR="00D84A63" w:rsidRDefault="003B06AA" w:rsidP="003B06AA">
      <w:pPr>
        <w:pStyle w:val="NormalWeb"/>
        <w:ind w:right="-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EEF8593" wp14:editId="65E416BE">
            <wp:extent cx="1343025" cy="1343025"/>
            <wp:effectExtent l="0" t="0" r="9525" b="9525"/>
            <wp:docPr id="229514282" name="Picture 22951428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43" cy="134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E3C3" w14:textId="77777777" w:rsidR="00B452C0" w:rsidRDefault="00B452C0" w:rsidP="00D84A63">
      <w:pPr>
        <w:pStyle w:val="NormalWeb"/>
        <w:ind w:right="-20"/>
        <w:jc w:val="center"/>
        <w:rPr>
          <w:rStyle w:val="Strong"/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Sponso</w:t>
      </w:r>
      <w:r w:rsidRPr="00CB3208">
        <w:rPr>
          <w:rFonts w:ascii="Arial" w:hAnsi="Arial" w:cs="Arial"/>
          <w:b/>
          <w:bCs/>
          <w:sz w:val="32"/>
          <w:szCs w:val="32"/>
        </w:rPr>
        <w:t>rship Prospectus</w:t>
      </w:r>
    </w:p>
    <w:p w14:paraId="23708556" w14:textId="77777777" w:rsidR="00B452C0" w:rsidRPr="00CD2ECA" w:rsidRDefault="00B452C0" w:rsidP="00D84A63">
      <w:pPr>
        <w:pStyle w:val="NormalWeb"/>
        <w:ind w:right="-20"/>
        <w:jc w:val="center"/>
        <w:rPr>
          <w:rStyle w:val="Strong"/>
          <w:rFonts w:ascii="Arial" w:hAnsi="Arial" w:cs="Arial"/>
          <w:color w:val="000080"/>
          <w:sz w:val="22"/>
          <w:szCs w:val="22"/>
        </w:rPr>
      </w:pPr>
      <w:r w:rsidRPr="002E2AC8">
        <w:rPr>
          <w:rStyle w:val="Strong"/>
          <w:rFonts w:ascii="Arial" w:hAnsi="Arial" w:cs="Arial"/>
          <w:color w:val="800000"/>
          <w:sz w:val="32"/>
          <w:szCs w:val="32"/>
        </w:rPr>
        <w:t>British Association of Neuroscience Nurses</w:t>
      </w:r>
    </w:p>
    <w:p w14:paraId="2EB7F163" w14:textId="1634E22D" w:rsidR="00B452C0" w:rsidRPr="002E2AC8" w:rsidRDefault="00B452C0" w:rsidP="00D84A63">
      <w:pPr>
        <w:pStyle w:val="NormalWeb"/>
        <w:ind w:right="-82"/>
        <w:rPr>
          <w:rStyle w:val="Strong"/>
          <w:rFonts w:ascii="Arial" w:hAnsi="Arial" w:cs="Arial"/>
          <w:sz w:val="22"/>
          <w:szCs w:val="22"/>
        </w:rPr>
      </w:pPr>
      <w:r w:rsidRPr="002E2AC8">
        <w:rPr>
          <w:rStyle w:val="Strong"/>
          <w:rFonts w:ascii="Arial" w:hAnsi="Arial" w:cs="Arial"/>
          <w:sz w:val="22"/>
          <w:szCs w:val="22"/>
        </w:rPr>
        <w:t xml:space="preserve">We invite your organisation to support the exciting educational initiatives and special events at the </w:t>
      </w:r>
      <w:r w:rsidR="002934F2">
        <w:rPr>
          <w:rStyle w:val="Strong"/>
          <w:rFonts w:ascii="Arial" w:hAnsi="Arial" w:cs="Arial"/>
          <w:sz w:val="22"/>
          <w:szCs w:val="22"/>
        </w:rPr>
        <w:t>5</w:t>
      </w:r>
      <w:r w:rsidR="00D32EB0">
        <w:rPr>
          <w:rStyle w:val="Strong"/>
          <w:rFonts w:ascii="Arial" w:hAnsi="Arial" w:cs="Arial"/>
          <w:sz w:val="22"/>
          <w:szCs w:val="22"/>
        </w:rPr>
        <w:t>4</w:t>
      </w:r>
      <w:r w:rsidR="00D32EB0" w:rsidRPr="00D32EB0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 w:rsidR="00D32EB0">
        <w:rPr>
          <w:rStyle w:val="Strong"/>
          <w:rFonts w:ascii="Arial" w:hAnsi="Arial" w:cs="Arial"/>
          <w:sz w:val="22"/>
          <w:szCs w:val="22"/>
        </w:rPr>
        <w:t xml:space="preserve"> </w:t>
      </w:r>
      <w:r w:rsidR="002934F2">
        <w:rPr>
          <w:rStyle w:val="Strong"/>
          <w:rFonts w:ascii="Arial" w:hAnsi="Arial" w:cs="Arial"/>
          <w:sz w:val="22"/>
          <w:szCs w:val="22"/>
        </w:rPr>
        <w:t>A</w:t>
      </w:r>
      <w:r w:rsidRPr="002E2AC8">
        <w:rPr>
          <w:rStyle w:val="Strong"/>
          <w:rFonts w:ascii="Arial" w:hAnsi="Arial" w:cs="Arial"/>
          <w:sz w:val="22"/>
          <w:szCs w:val="22"/>
        </w:rPr>
        <w:t xml:space="preserve">nnual </w:t>
      </w:r>
      <w:r w:rsidR="00096F02">
        <w:rPr>
          <w:rStyle w:val="Strong"/>
          <w:rFonts w:ascii="Arial" w:hAnsi="Arial" w:cs="Arial"/>
          <w:sz w:val="22"/>
          <w:szCs w:val="22"/>
        </w:rPr>
        <w:t>C</w:t>
      </w:r>
      <w:r w:rsidRPr="002E2AC8">
        <w:rPr>
          <w:rStyle w:val="Strong"/>
          <w:rFonts w:ascii="Arial" w:hAnsi="Arial" w:cs="Arial"/>
          <w:sz w:val="22"/>
          <w:szCs w:val="22"/>
        </w:rPr>
        <w:t>onference of the British Association of Neuroscience Nurses</w:t>
      </w:r>
      <w:r>
        <w:rPr>
          <w:rStyle w:val="Strong"/>
          <w:rFonts w:ascii="Arial" w:hAnsi="Arial" w:cs="Arial"/>
          <w:sz w:val="22"/>
          <w:szCs w:val="22"/>
        </w:rPr>
        <w:t>.</w:t>
      </w:r>
    </w:p>
    <w:p w14:paraId="61B41ED5" w14:textId="1C84C9F9" w:rsidR="00B452C0" w:rsidRPr="002E2AC8" w:rsidRDefault="00B452C0" w:rsidP="00D84A63">
      <w:pPr>
        <w:pStyle w:val="NormalWeb"/>
        <w:ind w:right="-110"/>
        <w:rPr>
          <w:rFonts w:ascii="Arial" w:hAnsi="Arial" w:cs="Arial"/>
          <w:sz w:val="22"/>
          <w:szCs w:val="22"/>
        </w:rPr>
      </w:pPr>
      <w:r w:rsidRPr="002E2AC8">
        <w:rPr>
          <w:rFonts w:ascii="Arial" w:hAnsi="Arial" w:cs="Arial"/>
          <w:sz w:val="22"/>
          <w:szCs w:val="22"/>
        </w:rPr>
        <w:t xml:space="preserve">The BANN </w:t>
      </w:r>
      <w:r w:rsidR="00170A3F">
        <w:rPr>
          <w:rFonts w:ascii="Arial" w:hAnsi="Arial" w:cs="Arial"/>
          <w:sz w:val="22"/>
          <w:szCs w:val="22"/>
        </w:rPr>
        <w:t>Annual</w:t>
      </w:r>
      <w:r w:rsidRPr="002E2AC8">
        <w:rPr>
          <w:rFonts w:ascii="Arial" w:hAnsi="Arial" w:cs="Arial"/>
          <w:sz w:val="22"/>
          <w:szCs w:val="22"/>
        </w:rPr>
        <w:t xml:space="preserve"> Conference provides an opportunity for sponsors, </w:t>
      </w:r>
      <w:r w:rsidR="002934F2" w:rsidRPr="002E2AC8">
        <w:rPr>
          <w:rFonts w:ascii="Arial" w:hAnsi="Arial" w:cs="Arial"/>
          <w:sz w:val="22"/>
          <w:szCs w:val="22"/>
        </w:rPr>
        <w:t>exhibitors,</w:t>
      </w:r>
      <w:r w:rsidRPr="002E2AC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delegates </w:t>
      </w:r>
      <w:r w:rsidRPr="002E2AC8">
        <w:rPr>
          <w:rFonts w:ascii="Arial" w:hAnsi="Arial" w:cs="Arial"/>
          <w:sz w:val="22"/>
          <w:szCs w:val="22"/>
        </w:rPr>
        <w:t xml:space="preserve">to exchange ideas, update information and skills as well as </w:t>
      </w:r>
      <w:r w:rsidR="00170A3F">
        <w:rPr>
          <w:rFonts w:ascii="Arial" w:hAnsi="Arial" w:cs="Arial"/>
          <w:sz w:val="22"/>
          <w:szCs w:val="22"/>
        </w:rPr>
        <w:t>promote</w:t>
      </w:r>
      <w:r w:rsidRPr="002E2AC8">
        <w:rPr>
          <w:rFonts w:ascii="Arial" w:hAnsi="Arial" w:cs="Arial"/>
          <w:sz w:val="22"/>
          <w:szCs w:val="22"/>
        </w:rPr>
        <w:t xml:space="preserve"> awareness of recent advances in nursing neuroscience patients</w:t>
      </w:r>
      <w:r>
        <w:rPr>
          <w:rFonts w:ascii="Arial" w:hAnsi="Arial" w:cs="Arial"/>
          <w:sz w:val="22"/>
          <w:szCs w:val="22"/>
        </w:rPr>
        <w:t xml:space="preserve">. </w:t>
      </w:r>
      <w:r w:rsidRPr="002E2AC8">
        <w:rPr>
          <w:rFonts w:ascii="Arial" w:hAnsi="Arial" w:cs="Arial"/>
          <w:sz w:val="22"/>
          <w:szCs w:val="22"/>
        </w:rPr>
        <w:t>This will offer excellent opportunities for your organisation to show its commitment to the specialty of Neuroscience Nursing</w:t>
      </w:r>
      <w:r>
        <w:rPr>
          <w:rFonts w:ascii="Arial" w:hAnsi="Arial" w:cs="Arial"/>
          <w:sz w:val="22"/>
          <w:szCs w:val="22"/>
        </w:rPr>
        <w:t xml:space="preserve">. </w:t>
      </w:r>
      <w:r w:rsidRPr="002E2AC8">
        <w:rPr>
          <w:rFonts w:ascii="Arial" w:hAnsi="Arial" w:cs="Arial"/>
          <w:sz w:val="22"/>
          <w:szCs w:val="22"/>
        </w:rPr>
        <w:t>Delegates use the conference to focus on scientific research, professional development</w:t>
      </w:r>
      <w:r w:rsidR="00170A3F">
        <w:rPr>
          <w:rFonts w:ascii="Arial" w:hAnsi="Arial" w:cs="Arial"/>
          <w:sz w:val="22"/>
          <w:szCs w:val="22"/>
        </w:rPr>
        <w:t>,</w:t>
      </w:r>
      <w:r w:rsidRPr="002E2AC8">
        <w:rPr>
          <w:rFonts w:ascii="Arial" w:hAnsi="Arial" w:cs="Arial"/>
          <w:sz w:val="22"/>
          <w:szCs w:val="22"/>
        </w:rPr>
        <w:t xml:space="preserve"> and clinical practice while networking with colleagues from around the U.K.</w:t>
      </w:r>
      <w:r w:rsidRPr="00B8562A">
        <w:rPr>
          <w:rFonts w:ascii="Arial" w:hAnsi="Arial"/>
          <w:sz w:val="22"/>
        </w:rPr>
        <w:t xml:space="preserve"> </w:t>
      </w:r>
    </w:p>
    <w:p w14:paraId="560FB03D" w14:textId="77777777" w:rsidR="00B452C0" w:rsidRPr="002F1D4D" w:rsidRDefault="00B452C0" w:rsidP="00D84A63">
      <w:pPr>
        <w:ind w:right="-110"/>
        <w:rPr>
          <w:rFonts w:ascii="Arial" w:hAnsi="Arial" w:cs="Arial"/>
          <w:sz w:val="22"/>
          <w:szCs w:val="22"/>
        </w:rPr>
      </w:pPr>
      <w:r w:rsidRPr="002E2AC8">
        <w:rPr>
          <w:rFonts w:ascii="Arial" w:hAnsi="Arial" w:cs="Arial"/>
          <w:sz w:val="22"/>
          <w:szCs w:val="22"/>
        </w:rPr>
        <w:t xml:space="preserve">As a sponsor </w:t>
      </w:r>
      <w:r>
        <w:rPr>
          <w:rFonts w:ascii="Arial" w:hAnsi="Arial" w:cs="Arial"/>
          <w:sz w:val="22"/>
          <w:szCs w:val="22"/>
        </w:rPr>
        <w:t xml:space="preserve">at our </w:t>
      </w:r>
      <w:r w:rsidR="002934F2">
        <w:rPr>
          <w:rFonts w:ascii="Arial" w:hAnsi="Arial" w:cs="Arial"/>
          <w:sz w:val="22"/>
          <w:szCs w:val="22"/>
        </w:rPr>
        <w:t>events,</w:t>
      </w:r>
      <w:r>
        <w:rPr>
          <w:rFonts w:ascii="Arial" w:hAnsi="Arial" w:cs="Arial"/>
          <w:sz w:val="22"/>
          <w:szCs w:val="22"/>
        </w:rPr>
        <w:t xml:space="preserve"> </w:t>
      </w:r>
      <w:r w:rsidRPr="002E2AC8">
        <w:rPr>
          <w:rFonts w:ascii="Arial" w:hAnsi="Arial" w:cs="Arial"/>
          <w:sz w:val="22"/>
          <w:szCs w:val="22"/>
        </w:rPr>
        <w:t xml:space="preserve">you will have </w:t>
      </w:r>
      <w:r>
        <w:rPr>
          <w:rFonts w:ascii="Arial" w:hAnsi="Arial" w:cs="Arial"/>
          <w:sz w:val="22"/>
          <w:szCs w:val="22"/>
        </w:rPr>
        <w:t>e</w:t>
      </w:r>
      <w:r w:rsidRPr="002E2AC8">
        <w:rPr>
          <w:rStyle w:val="Strong"/>
          <w:rFonts w:ascii="Arial" w:hAnsi="Arial" w:cs="Arial"/>
          <w:b w:val="0"/>
          <w:sz w:val="22"/>
          <w:szCs w:val="22"/>
        </w:rPr>
        <w:t>xposure</w:t>
      </w:r>
      <w:r w:rsidRPr="002E2AC8">
        <w:rPr>
          <w:rFonts w:ascii="Arial" w:hAnsi="Arial" w:cs="Arial"/>
          <w:sz w:val="22"/>
          <w:szCs w:val="22"/>
        </w:rPr>
        <w:t xml:space="preserve"> to a local and national audience involved in the care of the neuroscience patient and the advancement of neuroscience nursing</w:t>
      </w:r>
      <w:r>
        <w:rPr>
          <w:rFonts w:ascii="Arial" w:hAnsi="Arial" w:cs="Arial"/>
          <w:sz w:val="22"/>
          <w:szCs w:val="22"/>
        </w:rPr>
        <w:t xml:space="preserve"> along with 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>opportunities</w:t>
      </w:r>
      <w:r w:rsidRPr="002F1D4D">
        <w:rPr>
          <w:rFonts w:ascii="Arial" w:hAnsi="Arial" w:cs="Arial"/>
          <w:sz w:val="22"/>
          <w:szCs w:val="22"/>
        </w:rPr>
        <w:t xml:space="preserve"> to raise your company's profile amongst a valuable target audience, both during and after this </w:t>
      </w:r>
      <w:r>
        <w:rPr>
          <w:rFonts w:ascii="Arial" w:hAnsi="Arial" w:cs="Arial"/>
          <w:sz w:val="22"/>
          <w:szCs w:val="22"/>
        </w:rPr>
        <w:t>c</w:t>
      </w:r>
      <w:r w:rsidRPr="002F1D4D">
        <w:rPr>
          <w:rFonts w:ascii="Arial" w:hAnsi="Arial" w:cs="Arial"/>
          <w:sz w:val="22"/>
          <w:szCs w:val="22"/>
        </w:rPr>
        <w:t>onference</w:t>
      </w:r>
      <w:r>
        <w:rPr>
          <w:rFonts w:ascii="Arial" w:hAnsi="Arial" w:cs="Arial"/>
          <w:sz w:val="22"/>
          <w:szCs w:val="22"/>
        </w:rPr>
        <w:t xml:space="preserve">. You </w:t>
      </w:r>
      <w:r w:rsidRPr="002F1D4D">
        <w:rPr>
          <w:rFonts w:ascii="Arial" w:hAnsi="Arial" w:cs="Arial"/>
          <w:sz w:val="22"/>
          <w:szCs w:val="22"/>
        </w:rPr>
        <w:t xml:space="preserve">and your organization/company have </w:t>
      </w:r>
      <w:r w:rsidR="0062130F">
        <w:rPr>
          <w:rFonts w:ascii="Arial" w:hAnsi="Arial" w:cs="Arial"/>
          <w:sz w:val="22"/>
          <w:szCs w:val="22"/>
        </w:rPr>
        <w:t xml:space="preserve">an outstanding marketing </w:t>
      </w:r>
      <w:r w:rsidR="000E0303">
        <w:rPr>
          <w:rFonts w:ascii="Arial" w:hAnsi="Arial" w:cs="Arial"/>
          <w:sz w:val="22"/>
          <w:szCs w:val="22"/>
        </w:rPr>
        <w:t>opportunity</w:t>
      </w:r>
      <w:r w:rsidRPr="002F1D4D">
        <w:rPr>
          <w:rFonts w:ascii="Arial" w:hAnsi="Arial" w:cs="Arial"/>
          <w:sz w:val="22"/>
          <w:szCs w:val="22"/>
        </w:rPr>
        <w:t xml:space="preserve"> to display your products/ services to a specific market of nurses/health care professionals who can be influential and introduce your product into their areas of practice and work environments</w:t>
      </w:r>
      <w:r>
        <w:rPr>
          <w:rFonts w:ascii="Arial" w:hAnsi="Arial" w:cs="Arial"/>
          <w:sz w:val="22"/>
          <w:szCs w:val="22"/>
        </w:rPr>
        <w:t>.</w:t>
      </w:r>
    </w:p>
    <w:p w14:paraId="32E8EC5A" w14:textId="609460E3" w:rsidR="00B452C0" w:rsidRPr="002F1D4D" w:rsidRDefault="00B452C0" w:rsidP="00D84A63">
      <w:pPr>
        <w:pStyle w:val="NormalWeb"/>
        <w:ind w:right="-26"/>
        <w:rPr>
          <w:rFonts w:ascii="Arial" w:hAnsi="Arial" w:cs="Arial"/>
          <w:sz w:val="22"/>
          <w:szCs w:val="22"/>
        </w:rPr>
      </w:pPr>
      <w:r w:rsidRPr="002F1D4D">
        <w:rPr>
          <w:rStyle w:val="Strong"/>
          <w:rFonts w:ascii="Arial" w:hAnsi="Arial" w:cs="Arial"/>
          <w:b w:val="0"/>
          <w:sz w:val="22"/>
          <w:szCs w:val="22"/>
        </w:rPr>
        <w:t>Recognition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  <w:r w:rsidRPr="002F1D4D">
        <w:rPr>
          <w:rFonts w:ascii="Arial" w:hAnsi="Arial" w:cs="Arial"/>
          <w:sz w:val="22"/>
          <w:szCs w:val="22"/>
        </w:rPr>
        <w:t xml:space="preserve">including </w:t>
      </w:r>
      <w:r w:rsidR="00170A3F">
        <w:rPr>
          <w:rFonts w:ascii="Arial" w:hAnsi="Arial" w:cs="Arial"/>
          <w:sz w:val="22"/>
          <w:szCs w:val="22"/>
        </w:rPr>
        <w:t>acknowledgment</w:t>
      </w:r>
      <w:r w:rsidRPr="002F1D4D">
        <w:rPr>
          <w:rFonts w:ascii="Arial" w:hAnsi="Arial" w:cs="Arial"/>
          <w:sz w:val="22"/>
          <w:szCs w:val="22"/>
        </w:rPr>
        <w:t xml:space="preserve"> and clear demonstration of your organisation's involvement, commitment</w:t>
      </w:r>
      <w:r w:rsidR="00170A3F">
        <w:rPr>
          <w:rFonts w:ascii="Arial" w:hAnsi="Arial" w:cs="Arial"/>
          <w:sz w:val="22"/>
          <w:szCs w:val="22"/>
        </w:rPr>
        <w:t>,</w:t>
      </w:r>
      <w:r w:rsidRPr="002F1D4D">
        <w:rPr>
          <w:rFonts w:ascii="Arial" w:hAnsi="Arial" w:cs="Arial"/>
          <w:sz w:val="22"/>
          <w:szCs w:val="22"/>
        </w:rPr>
        <w:t xml:space="preserve"> and support will be given by us throughout the event. </w:t>
      </w:r>
    </w:p>
    <w:p w14:paraId="2CC00A85" w14:textId="2523EAA6" w:rsidR="00B452C0" w:rsidRPr="009A2F2C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You will gain v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>aluable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  <w:r w:rsidRPr="002F1D4D">
        <w:rPr>
          <w:rFonts w:ascii="Arial" w:hAnsi="Arial" w:cs="Arial"/>
          <w:sz w:val="22"/>
          <w:szCs w:val="22"/>
        </w:rPr>
        <w:t xml:space="preserve">insights, </w:t>
      </w:r>
      <w:r w:rsidR="00096F02">
        <w:rPr>
          <w:rFonts w:ascii="Arial" w:hAnsi="Arial" w:cs="Arial"/>
          <w:sz w:val="22"/>
          <w:szCs w:val="22"/>
        </w:rPr>
        <w:t>information</w:t>
      </w:r>
      <w:r w:rsidRPr="002F1D4D">
        <w:rPr>
          <w:rFonts w:ascii="Arial" w:hAnsi="Arial" w:cs="Arial"/>
          <w:sz w:val="22"/>
          <w:szCs w:val="22"/>
        </w:rPr>
        <w:t xml:space="preserve"> and exposure to the latest developments associated with neuroscience nursing</w:t>
      </w:r>
      <w:r w:rsidRPr="00411182">
        <w:rPr>
          <w:rFonts w:ascii="Arial" w:hAnsi="Arial" w:cs="Arial"/>
          <w:sz w:val="22"/>
          <w:szCs w:val="22"/>
        </w:rPr>
        <w:t>.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</w:p>
    <w:p w14:paraId="5E605147" w14:textId="77777777" w:rsidR="00B452C0" w:rsidRPr="002F1D4D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Fonts w:ascii="Arial" w:hAnsi="Arial" w:cs="Arial"/>
          <w:b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You will be able to </w:t>
      </w:r>
      <w:r w:rsidRPr="002F1D4D">
        <w:rPr>
          <w:rFonts w:ascii="Arial" w:hAnsi="Arial" w:cs="Arial"/>
          <w:sz w:val="22"/>
          <w:szCs w:val="22"/>
        </w:rPr>
        <w:t>utilise your own marketing and work with the Conference Convenor to ensure your satisfaction on the above</w:t>
      </w:r>
      <w:r w:rsidRPr="00411182">
        <w:rPr>
          <w:rFonts w:ascii="Arial" w:hAnsi="Arial" w:cs="Arial"/>
          <w:sz w:val="22"/>
          <w:szCs w:val="22"/>
        </w:rPr>
        <w:t>.</w:t>
      </w:r>
      <w:r w:rsidRPr="002F1D4D">
        <w:rPr>
          <w:rFonts w:ascii="Arial" w:hAnsi="Arial" w:cs="Arial"/>
          <w:b/>
          <w:sz w:val="22"/>
          <w:szCs w:val="22"/>
        </w:rPr>
        <w:t xml:space="preserve"> </w:t>
      </w:r>
    </w:p>
    <w:p w14:paraId="301AFD24" w14:textId="77777777" w:rsidR="00B452C0" w:rsidRPr="00B452C0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You will receive f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 xml:space="preserve">eedback on your products as delegates will be happy to feedback 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informally </w:t>
      </w:r>
      <w:r w:rsidRPr="002F1D4D">
        <w:rPr>
          <w:rStyle w:val="Strong"/>
          <w:rFonts w:ascii="Arial" w:hAnsi="Arial" w:cs="Arial"/>
          <w:b w:val="0"/>
          <w:sz w:val="22"/>
          <w:szCs w:val="22"/>
        </w:rPr>
        <w:t>their experience in using your product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. </w:t>
      </w:r>
    </w:p>
    <w:p w14:paraId="351B2A44" w14:textId="77777777" w:rsidR="000532AB" w:rsidRPr="000532AB" w:rsidRDefault="00B452C0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Fonts w:ascii="Arial" w:hAnsi="Arial" w:cs="Arial"/>
          <w:color w:val="FF0000"/>
          <w:sz w:val="22"/>
          <w:szCs w:val="22"/>
        </w:rPr>
      </w:pPr>
      <w:r w:rsidRPr="000532AB">
        <w:rPr>
          <w:rFonts w:ascii="Arial" w:hAnsi="Arial"/>
          <w:sz w:val="22"/>
        </w:rPr>
        <w:t xml:space="preserve">A variety of sponsorship/exhibitor options are available. Additional sponsorship benefits are listed below each of the designated levels. Please choose from the following options. More than one option may be selected. </w:t>
      </w:r>
    </w:p>
    <w:p w14:paraId="21A96D99" w14:textId="04C6C7DB" w:rsidR="0031711E" w:rsidRPr="0031711E" w:rsidRDefault="000532AB" w:rsidP="000532AB">
      <w:pPr>
        <w:numPr>
          <w:ilvl w:val="0"/>
          <w:numId w:val="20"/>
        </w:numPr>
        <w:spacing w:before="100" w:beforeAutospacing="1" w:after="100" w:afterAutospacing="1"/>
        <w:ind w:right="-82"/>
        <w:rPr>
          <w:rFonts w:ascii="Arial" w:hAnsi="Arial" w:cs="Arial"/>
          <w:color w:val="FF0000"/>
          <w:sz w:val="22"/>
          <w:szCs w:val="22"/>
        </w:rPr>
      </w:pPr>
      <w:r w:rsidRPr="000532AB">
        <w:rPr>
          <w:rFonts w:ascii="Arial" w:hAnsi="Arial"/>
          <w:sz w:val="22"/>
        </w:rPr>
        <w:t xml:space="preserve">Each option states the number of registrations for the conference </w:t>
      </w:r>
      <w:r>
        <w:rPr>
          <w:rFonts w:ascii="Arial" w:hAnsi="Arial"/>
          <w:sz w:val="22"/>
        </w:rPr>
        <w:t xml:space="preserve">that are </w:t>
      </w:r>
      <w:r w:rsidRPr="000532AB">
        <w:rPr>
          <w:rFonts w:ascii="Arial" w:hAnsi="Arial"/>
          <w:sz w:val="22"/>
        </w:rPr>
        <w:t>included</w:t>
      </w:r>
      <w:r>
        <w:rPr>
          <w:rFonts w:ascii="Arial" w:hAnsi="Arial"/>
          <w:sz w:val="22"/>
        </w:rPr>
        <w:t>,</w:t>
      </w:r>
      <w:r w:rsidRPr="000532AB">
        <w:rPr>
          <w:rFonts w:ascii="Arial" w:hAnsi="Arial"/>
          <w:sz w:val="22"/>
        </w:rPr>
        <w:t xml:space="preserve"> any </w:t>
      </w:r>
      <w:r w:rsidR="00595113" w:rsidRPr="000532AB">
        <w:rPr>
          <w:rFonts w:ascii="Arial" w:hAnsi="Arial"/>
          <w:sz w:val="22"/>
        </w:rPr>
        <w:t>additional delegates must be paid for in full</w:t>
      </w:r>
      <w:r w:rsidR="0013369D" w:rsidRPr="000532AB">
        <w:rPr>
          <w:rFonts w:ascii="Arial" w:hAnsi="Arial"/>
          <w:sz w:val="22"/>
        </w:rPr>
        <w:t xml:space="preserve"> and will be charged at </w:t>
      </w:r>
      <w:r w:rsidR="001D23C8">
        <w:rPr>
          <w:rFonts w:ascii="Arial" w:hAnsi="Arial"/>
          <w:sz w:val="22"/>
        </w:rPr>
        <w:t>member’s</w:t>
      </w:r>
      <w:r w:rsidR="0013369D" w:rsidRPr="000532AB">
        <w:rPr>
          <w:rFonts w:ascii="Arial" w:hAnsi="Arial"/>
          <w:sz w:val="22"/>
        </w:rPr>
        <w:t xml:space="preserve"> rates</w:t>
      </w:r>
      <w:r w:rsidR="00595113" w:rsidRPr="000532AB">
        <w:rPr>
          <w:rFonts w:ascii="Arial" w:hAnsi="Arial"/>
          <w:color w:val="FF0000"/>
          <w:sz w:val="22"/>
        </w:rPr>
        <w:t>.</w:t>
      </w:r>
      <w:r w:rsidR="00E22DF1" w:rsidRPr="000532AB">
        <w:rPr>
          <w:rFonts w:ascii="Arial" w:hAnsi="Arial"/>
          <w:color w:val="FF0000"/>
          <w:sz w:val="22"/>
        </w:rPr>
        <w:t xml:space="preserve"> </w:t>
      </w:r>
      <w:r w:rsidRPr="000532AB">
        <w:rPr>
          <w:rFonts w:ascii="Arial" w:hAnsi="Arial"/>
          <w:sz w:val="22"/>
        </w:rPr>
        <w:t xml:space="preserve">Registration does not include </w:t>
      </w:r>
      <w:r w:rsidR="00362FA3" w:rsidRPr="000532AB">
        <w:rPr>
          <w:rFonts w:ascii="Arial" w:hAnsi="Arial"/>
          <w:sz w:val="22"/>
        </w:rPr>
        <w:t>accommodation</w:t>
      </w:r>
      <w:r w:rsidR="0013369D" w:rsidRPr="000532AB">
        <w:rPr>
          <w:rFonts w:ascii="Arial" w:hAnsi="Arial"/>
          <w:sz w:val="22"/>
        </w:rPr>
        <w:t xml:space="preserve"> this can be booked separately through the venue</w:t>
      </w:r>
      <w:r w:rsidR="005C4E40">
        <w:rPr>
          <w:rFonts w:ascii="Arial" w:hAnsi="Arial"/>
          <w:sz w:val="22"/>
        </w:rPr>
        <w:t xml:space="preserve"> the Copthor</w:t>
      </w:r>
      <w:r w:rsidR="0031711E">
        <w:rPr>
          <w:rFonts w:ascii="Arial" w:hAnsi="Arial"/>
          <w:sz w:val="22"/>
        </w:rPr>
        <w:t xml:space="preserve">ne </w:t>
      </w:r>
      <w:r w:rsidR="005C4E40">
        <w:rPr>
          <w:rFonts w:ascii="Arial" w:hAnsi="Arial"/>
          <w:sz w:val="22"/>
        </w:rPr>
        <w:t>Hotel</w:t>
      </w:r>
      <w:r w:rsidR="0031711E">
        <w:rPr>
          <w:rFonts w:ascii="Arial" w:hAnsi="Arial"/>
          <w:sz w:val="22"/>
        </w:rPr>
        <w:t xml:space="preserve"> at </w:t>
      </w:r>
      <w:hyperlink r:id="rId9" w:history="1">
        <w:r w:rsidR="0031711E" w:rsidRPr="0099539A">
          <w:rPr>
            <w:rStyle w:val="Hyperlink"/>
            <w:rFonts w:ascii="Arial" w:hAnsi="Arial" w:cs="Arial"/>
            <w:sz w:val="22"/>
            <w:szCs w:val="22"/>
          </w:rPr>
          <w:t>https://www.millenniumhotels.com/en/newcastle/copthorne-hotel-newcastle/?cid=gplaces-copthorne-hotel-newcastle</w:t>
        </w:r>
      </w:hyperlink>
    </w:p>
    <w:p w14:paraId="527271E6" w14:textId="15507B54" w:rsidR="00170A3F" w:rsidRDefault="00170A3F" w:rsidP="00170A3F">
      <w:p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Each exhibitor will receive the following as part of their sponsorship for </w:t>
      </w:r>
      <w:proofErr w:type="gramStart"/>
      <w:r w:rsidRPr="00170A3F">
        <w:rPr>
          <w:rFonts w:ascii="Arial" w:hAnsi="Arial"/>
          <w:sz w:val="22"/>
        </w:rPr>
        <w:t>Gold, Silver and Bronze</w:t>
      </w:r>
      <w:proofErr w:type="gramEnd"/>
      <w:r w:rsidRPr="00170A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options</w:t>
      </w:r>
      <w:r w:rsidR="00477188">
        <w:rPr>
          <w:rFonts w:ascii="Arial" w:hAnsi="Arial"/>
          <w:sz w:val="22"/>
        </w:rPr>
        <w:t>:</w:t>
      </w:r>
    </w:p>
    <w:p w14:paraId="0B886956" w14:textId="77777777" w:rsid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on conference documents (Electronic)</w:t>
      </w:r>
    </w:p>
    <w:p w14:paraId="0B3DC77C" w14:textId="77777777" w:rsid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in official conference programme (Electronic)</w:t>
      </w:r>
    </w:p>
    <w:p w14:paraId="2EBB2E11" w14:textId="77777777" w:rsid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and link on BANN website</w:t>
      </w:r>
      <w:r w:rsidRPr="001C2E4A">
        <w:rPr>
          <w:rFonts w:ascii="Arial" w:hAnsi="Arial" w:cs="Arial"/>
          <w:sz w:val="22"/>
          <w:szCs w:val="22"/>
        </w:rPr>
        <w:t xml:space="preserve"> </w:t>
      </w:r>
    </w:p>
    <w:p w14:paraId="0BC3C6D2" w14:textId="062E067A" w:rsidR="00B452C0" w:rsidRPr="00170A3F" w:rsidRDefault="00170A3F" w:rsidP="00170A3F">
      <w:pPr>
        <w:numPr>
          <w:ilvl w:val="0"/>
          <w:numId w:val="17"/>
        </w:numPr>
        <w:ind w:right="-82"/>
        <w:rPr>
          <w:rFonts w:ascii="Arial" w:hAnsi="Arial"/>
          <w:sz w:val="22"/>
        </w:rPr>
      </w:pPr>
      <w:r w:rsidRPr="00170A3F">
        <w:rPr>
          <w:rFonts w:ascii="Arial" w:hAnsi="Arial" w:cs="Arial"/>
          <w:sz w:val="22"/>
          <w:szCs w:val="22"/>
        </w:rPr>
        <w:t>Acknowledgement of Sponsorship at the conference meeting</w:t>
      </w:r>
    </w:p>
    <w:p w14:paraId="317C5260" w14:textId="77777777" w:rsidR="00170A3F" w:rsidRPr="00170A3F" w:rsidRDefault="00170A3F" w:rsidP="00170A3F">
      <w:pPr>
        <w:ind w:left="720" w:right="-82"/>
        <w:rPr>
          <w:rFonts w:ascii="Arial" w:hAnsi="Arial"/>
          <w:sz w:val="22"/>
        </w:rPr>
      </w:pPr>
    </w:p>
    <w:p w14:paraId="70AF1DE2" w14:textId="570FCDE2" w:rsidR="001C2E4A" w:rsidRDefault="00B452C0" w:rsidP="00096F02">
      <w:pPr>
        <w:ind w:left="720" w:right="-82" w:hanging="720"/>
        <w:jc w:val="both"/>
        <w:rPr>
          <w:rFonts w:ascii="Arial" w:hAnsi="Arial" w:cs="Arial"/>
          <w:b/>
          <w:sz w:val="22"/>
          <w:szCs w:val="22"/>
        </w:rPr>
      </w:pPr>
      <w:r w:rsidRPr="002817DD">
        <w:rPr>
          <w:rFonts w:ascii="Arial" w:hAnsi="Arial" w:cs="Arial"/>
          <w:b/>
          <w:sz w:val="22"/>
          <w:szCs w:val="22"/>
        </w:rPr>
        <w:t>Exhibitors at Gold, Silver and Bronze</w:t>
      </w:r>
      <w:r w:rsidR="002205DE">
        <w:rPr>
          <w:rFonts w:ascii="Arial" w:hAnsi="Arial" w:cs="Arial"/>
          <w:b/>
          <w:sz w:val="22"/>
          <w:szCs w:val="22"/>
        </w:rPr>
        <w:t xml:space="preserve"> </w:t>
      </w:r>
      <w:r w:rsidR="00096F02">
        <w:rPr>
          <w:rFonts w:ascii="Arial" w:hAnsi="Arial" w:cs="Arial"/>
          <w:b/>
          <w:sz w:val="22"/>
          <w:szCs w:val="22"/>
        </w:rPr>
        <w:t>levels</w:t>
      </w:r>
      <w:r w:rsidRPr="002817DD">
        <w:rPr>
          <w:rFonts w:ascii="Arial" w:hAnsi="Arial" w:cs="Arial"/>
          <w:b/>
          <w:sz w:val="22"/>
          <w:szCs w:val="22"/>
        </w:rPr>
        <w:t xml:space="preserve"> will be designated as so in all</w:t>
      </w:r>
      <w:r w:rsidR="00D84A63">
        <w:rPr>
          <w:rFonts w:ascii="Arial" w:hAnsi="Arial" w:cs="Arial"/>
          <w:b/>
          <w:sz w:val="22"/>
          <w:szCs w:val="22"/>
        </w:rPr>
        <w:t xml:space="preserve"> </w:t>
      </w:r>
      <w:r w:rsidR="00A97CE6">
        <w:rPr>
          <w:rFonts w:ascii="Arial" w:hAnsi="Arial" w:cs="Arial"/>
          <w:b/>
          <w:sz w:val="22"/>
          <w:szCs w:val="22"/>
        </w:rPr>
        <w:t>r</w:t>
      </w:r>
      <w:r w:rsidRPr="002817DD">
        <w:rPr>
          <w:rFonts w:ascii="Arial" w:hAnsi="Arial" w:cs="Arial"/>
          <w:b/>
          <w:sz w:val="22"/>
          <w:szCs w:val="22"/>
        </w:rPr>
        <w:t>ecognition</w:t>
      </w:r>
      <w:r w:rsidR="00A97CE6">
        <w:rPr>
          <w:rFonts w:ascii="Arial" w:hAnsi="Arial" w:cs="Arial"/>
          <w:b/>
          <w:sz w:val="22"/>
          <w:szCs w:val="22"/>
        </w:rPr>
        <w:t>.</w:t>
      </w:r>
      <w:r w:rsidR="001C2E4A">
        <w:rPr>
          <w:rFonts w:ascii="Arial" w:hAnsi="Arial" w:cs="Arial"/>
          <w:b/>
          <w:sz w:val="22"/>
          <w:szCs w:val="22"/>
        </w:rPr>
        <w:t xml:space="preserve"> </w:t>
      </w:r>
    </w:p>
    <w:p w14:paraId="77ADF773" w14:textId="0D13B53B" w:rsidR="00D84A63" w:rsidRDefault="001C2E4A" w:rsidP="001629FC">
      <w:pPr>
        <w:ind w:right="-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that </w:t>
      </w:r>
      <w:r w:rsidR="00096F02">
        <w:rPr>
          <w:rFonts w:ascii="Arial" w:hAnsi="Arial" w:cs="Arial"/>
          <w:b/>
          <w:sz w:val="22"/>
          <w:szCs w:val="22"/>
        </w:rPr>
        <w:t>BANN intends</w:t>
      </w:r>
      <w:r>
        <w:rPr>
          <w:rFonts w:ascii="Arial" w:hAnsi="Arial" w:cs="Arial"/>
          <w:b/>
          <w:sz w:val="22"/>
          <w:szCs w:val="22"/>
        </w:rPr>
        <w:t xml:space="preserve"> to run “Green” conferences, providing material to all delegates in electronic format.</w:t>
      </w:r>
    </w:p>
    <w:tbl>
      <w:tblPr>
        <w:tblpPr w:leftFromText="45" w:rightFromText="45" w:vertAnchor="text" w:horzAnchor="margin" w:tblpXSpec="center" w:tblpY="393"/>
        <w:tblW w:w="1081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9497"/>
      </w:tblGrid>
      <w:tr w:rsidR="004F51AA" w14:paraId="7C79899C" w14:textId="77777777" w:rsidTr="00C15567">
        <w:trPr>
          <w:tblCellSpacing w:w="7" w:type="dxa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AB0C" w14:textId="77777777" w:rsidR="004F51AA" w:rsidRPr="00E2634A" w:rsidRDefault="004F51AA" w:rsidP="00C15567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D24D7E">
              <w:rPr>
                <w:rStyle w:val="Strong"/>
                <w:rFonts w:ascii="Calibri" w:hAnsi="Calibri" w:cs="Calibri"/>
                <w:sz w:val="22"/>
                <w:szCs w:val="22"/>
              </w:rPr>
              <w:lastRenderedPageBreak/>
              <w:t>Gold Sponsor</w:t>
            </w:r>
            <w:r>
              <w:rPr>
                <w:rStyle w:val="Strong"/>
                <w:rFonts w:ascii="Calibri" w:hAnsi="Calibri" w:cs="Calibri"/>
              </w:rPr>
              <w:t xml:space="preserve"> (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One available)</w:t>
            </w:r>
          </w:p>
          <w:p w14:paraId="10FBD370" w14:textId="77777777" w:rsidR="004F51AA" w:rsidRPr="00E2634A" w:rsidRDefault="004F51AA" w:rsidP="00C155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£3,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14:paraId="27EB2EA1" w14:textId="77777777" w:rsidR="004F51AA" w:rsidRPr="00E2634A" w:rsidRDefault="004F51AA" w:rsidP="00C15567">
            <w:pPr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8A026" w14:textId="77777777" w:rsidR="004F51AA" w:rsidRPr="00E2634A" w:rsidRDefault="004F51AA" w:rsidP="00C15567">
            <w:pPr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Exhibition</w:t>
            </w:r>
          </w:p>
          <w:p w14:paraId="3CD4741F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Recognition as </w:t>
            </w:r>
            <w:r w:rsidRPr="00D24D7E">
              <w:rPr>
                <w:rFonts w:ascii="Calibri" w:hAnsi="Calibri" w:cs="Calibri"/>
                <w:b/>
                <w:bCs/>
                <w:sz w:val="22"/>
                <w:szCs w:val="22"/>
              </w:rPr>
              <w:t>Gold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screen) and on all Conference materials</w:t>
            </w:r>
          </w:p>
          <w:p w14:paraId="3D77AA72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In all Conference marketing activities (national and international) in the lead up to and during the Conference </w:t>
            </w:r>
          </w:p>
          <w:p w14:paraId="32D2A172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On Conference welcome signage and the official on-site sponsors’ board </w:t>
            </w:r>
          </w:p>
          <w:p w14:paraId="55885792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On the home and sponsors’ page of the Conference website, including a hyperlink to your organisation’s home page </w:t>
            </w:r>
          </w:p>
          <w:p w14:paraId="6A946EFA" w14:textId="77777777" w:rsidR="004F51AA" w:rsidRPr="00E2634A" w:rsidRDefault="004F51AA" w:rsidP="004F51A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 xml:space="preserve">One 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trade display (double table) in prime location in the exhibition/catering area for the full two days </w:t>
            </w:r>
          </w:p>
          <w:p w14:paraId="5B725F16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Registration</w:t>
            </w:r>
          </w:p>
          <w:p w14:paraId="4DB6A8E8" w14:textId="77777777" w:rsidR="004F51AA" w:rsidRPr="00E2634A" w:rsidRDefault="004F51AA" w:rsidP="004F51AA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4B427B">
              <w:rPr>
                <w:rFonts w:asciiTheme="minorHAnsi" w:hAnsiTheme="minorHAnsi" w:cstheme="minorHAnsi"/>
                <w:b/>
              </w:rPr>
              <w:t>Three</w:t>
            </w:r>
            <w:r>
              <w:t xml:space="preserve"> </w:t>
            </w:r>
            <w:r w:rsidRPr="00E2634A">
              <w:rPr>
                <w:rFonts w:ascii="Calibri" w:hAnsi="Calibri" w:cs="Calibri"/>
                <w:sz w:val="22"/>
                <w:szCs w:val="22"/>
              </w:rPr>
              <w:t>full registration including welcome reception &amp; conference dinner (Friday) Please note this does not include accommodation.</w:t>
            </w:r>
          </w:p>
          <w:p w14:paraId="737AA4EB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Social Function </w:t>
            </w:r>
          </w:p>
          <w:p w14:paraId="4315C701" w14:textId="77777777" w:rsidR="004F51AA" w:rsidRPr="001335B2" w:rsidRDefault="004F51AA" w:rsidP="004F51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Exclusive sponsorship of conference 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>
              <w:t xml:space="preserve">eception </w:t>
            </w:r>
            <w:r w:rsidRPr="001335B2">
              <w:rPr>
                <w:rFonts w:asciiTheme="minorHAnsi" w:hAnsiTheme="minorHAnsi" w:cstheme="minorHAnsi"/>
                <w:sz w:val="22"/>
                <w:szCs w:val="22"/>
              </w:rPr>
              <w:t>(Friday night)</w:t>
            </w:r>
          </w:p>
          <w:p w14:paraId="3580401D" w14:textId="77777777" w:rsidR="004F51AA" w:rsidRPr="00E2634A" w:rsidRDefault="004F51AA" w:rsidP="00C15567">
            <w:pPr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Advertising</w:t>
            </w:r>
          </w:p>
          <w:p w14:paraId="14286EB5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Recognition of </w:t>
            </w:r>
            <w:r>
              <w:rPr>
                <w:rStyle w:val="Strong"/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Style w:val="Strong"/>
              </w:rPr>
              <w:t xml:space="preserve">old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Sponsorship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event (logo displayed on screen) </w:t>
            </w:r>
          </w:p>
          <w:p w14:paraId="6E2BC4E2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Sponsorship acknowledgment on the final programme and verbally during the conference</w:t>
            </w:r>
          </w:p>
          <w:p w14:paraId="202CF59C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Acknowledged as a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>
              <w:t xml:space="preserve">old </w:t>
            </w:r>
            <w:r w:rsidRPr="00571A20">
              <w:rPr>
                <w:rFonts w:asciiTheme="minorHAnsi" w:hAnsiTheme="minorHAnsi" w:cstheme="minorHAnsi"/>
                <w:sz w:val="22"/>
                <w:szCs w:val="22"/>
              </w:rPr>
              <w:t>spon</w:t>
            </w:r>
            <w:r w:rsidRPr="00E2634A">
              <w:rPr>
                <w:rFonts w:ascii="Calibri" w:hAnsi="Calibri" w:cs="Calibri"/>
                <w:sz w:val="22"/>
                <w:szCs w:val="22"/>
              </w:rPr>
              <w:t>sor during the Opening and Closing Ceremonies</w:t>
            </w:r>
          </w:p>
          <w:p w14:paraId="77D71D89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One full-page advertising space (colour) prominently positioned on the Conference website program (artwork to be supplied by sponsor)</w:t>
            </w:r>
          </w:p>
          <w:p w14:paraId="3E63237B" w14:textId="77777777" w:rsidR="004F51AA" w:rsidRPr="003325D5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Company brochure (maximum of four A4 pages) available for all delegates (sponsor to supply material)</w:t>
            </w:r>
          </w:p>
          <w:p w14:paraId="129515FF" w14:textId="77777777" w:rsidR="003325D5" w:rsidRPr="00E2634A" w:rsidRDefault="003325D5" w:rsidP="003325D5">
            <w:pPr>
              <w:ind w:left="72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  <w:tr w:rsidR="004F51AA" w14:paraId="3354444E" w14:textId="77777777" w:rsidTr="00C15567">
        <w:trPr>
          <w:trHeight w:val="147"/>
          <w:tblCellSpacing w:w="7" w:type="dxa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12BCB" w14:textId="77777777" w:rsidR="004F51AA" w:rsidRPr="00E2634A" w:rsidRDefault="004F51AA" w:rsidP="00C155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sz w:val="22"/>
                <w:szCs w:val="22"/>
              </w:rPr>
              <w:t>Silver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Sponsor</w:t>
            </w:r>
          </w:p>
          <w:p w14:paraId="0B19E9FC" w14:textId="77777777" w:rsidR="004F51AA" w:rsidRPr="00E2634A" w:rsidRDefault="004F51AA" w:rsidP="00C15567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£2,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216D9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Exhibition</w:t>
            </w:r>
          </w:p>
          <w:p w14:paraId="28A38CC7" w14:textId="77777777" w:rsidR="004F51AA" w:rsidRPr="00E2634A" w:rsidRDefault="004F51AA" w:rsidP="004F51A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Recognition 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171A4">
              <w:rPr>
                <w:rFonts w:ascii="Calibri" w:hAnsi="Calibri" w:cs="Calibri"/>
                <w:b/>
                <w:bCs/>
                <w:sz w:val="22"/>
                <w:szCs w:val="22"/>
              </w:rPr>
              <w:t>Silver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screen) </w:t>
            </w:r>
          </w:p>
          <w:p w14:paraId="255C7135" w14:textId="77777777" w:rsidR="004F51AA" w:rsidRPr="00E2634A" w:rsidRDefault="004F51AA" w:rsidP="004F51A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trade display in prime location in the exhibition/catering area for the full two days  </w:t>
            </w:r>
          </w:p>
          <w:p w14:paraId="666FB998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Registration</w:t>
            </w:r>
          </w:p>
          <w:p w14:paraId="672FF706" w14:textId="77777777" w:rsidR="004F51AA" w:rsidRPr="00E2634A" w:rsidRDefault="004F51AA" w:rsidP="004F51A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Two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full registrations, including welcome reception &amp; conference dinner (Friday) Please note this does not include accommodation.</w:t>
            </w:r>
          </w:p>
          <w:p w14:paraId="36249638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Advertising</w:t>
            </w:r>
          </w:p>
          <w:p w14:paraId="34A3B18B" w14:textId="77777777" w:rsidR="004F51AA" w:rsidRPr="00E2634A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Recognition of</w:t>
            </w:r>
            <w:r w:rsidRPr="001335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Silver</w:t>
            </w:r>
            <w: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Sponsorship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event (logo displayed on session holding slide/ screen) </w:t>
            </w:r>
          </w:p>
          <w:p w14:paraId="6A415229" w14:textId="77777777" w:rsidR="004F51AA" w:rsidRPr="003325D5" w:rsidRDefault="004F51AA" w:rsidP="004F51AA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Sponsorship acknowledgement in all conference documents and verbally during the conference</w:t>
            </w:r>
          </w:p>
          <w:p w14:paraId="06DEFB1D" w14:textId="77777777" w:rsidR="003325D5" w:rsidRPr="00E2634A" w:rsidRDefault="003325D5" w:rsidP="003325D5">
            <w:pPr>
              <w:ind w:left="720"/>
              <w:rPr>
                <w:rStyle w:val="Strong"/>
                <w:rFonts w:ascii="Calibri" w:hAnsi="Calibri" w:cs="Calibri"/>
                <w:sz w:val="22"/>
                <w:szCs w:val="22"/>
              </w:rPr>
            </w:pPr>
          </w:p>
        </w:tc>
      </w:tr>
      <w:tr w:rsidR="004F51AA" w14:paraId="75B46DFE" w14:textId="77777777" w:rsidTr="00C15567">
        <w:trPr>
          <w:trHeight w:val="147"/>
          <w:tblCellSpacing w:w="7" w:type="dxa"/>
        </w:trPr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D23BA" w14:textId="77777777" w:rsidR="004F51AA" w:rsidRPr="00E2634A" w:rsidRDefault="004F51AA" w:rsidP="00C15567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sz w:val="22"/>
                <w:szCs w:val="22"/>
              </w:rPr>
              <w:t>Bronze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Sponsor</w:t>
            </w:r>
          </w:p>
          <w:p w14:paraId="52E063AC" w14:textId="77777777" w:rsidR="004F51AA" w:rsidRPr="00E2634A" w:rsidRDefault="004F51AA" w:rsidP="00C155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1,</w:t>
            </w:r>
            <w:r w:rsidRPr="00780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C93CE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Exhibition</w:t>
            </w:r>
          </w:p>
          <w:p w14:paraId="4B9F02E7" w14:textId="77777777" w:rsidR="004F51AA" w:rsidRPr="00E2634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Recognition 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Bronze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screen) </w:t>
            </w:r>
          </w:p>
          <w:p w14:paraId="2E3F332F" w14:textId="77777777" w:rsidR="004F51AA" w:rsidRPr="00E2634A" w:rsidRDefault="004F51AA" w:rsidP="004F51AA">
            <w:pPr>
              <w:numPr>
                <w:ilvl w:val="0"/>
                <w:numId w:val="7"/>
              </w:numPr>
              <w:ind w:right="676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trade display</w:t>
            </w:r>
          </w:p>
          <w:p w14:paraId="499B4EB1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Registration</w:t>
            </w:r>
          </w:p>
          <w:p w14:paraId="6626B41D" w14:textId="77777777" w:rsidR="004F51AA" w:rsidRPr="00E2634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full registration, including welcome reception &amp;conference dinner (Friday) Please note this does not include accommodation.</w:t>
            </w:r>
          </w:p>
          <w:p w14:paraId="75D8B83D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Social Function</w:t>
            </w:r>
          </w:p>
          <w:p w14:paraId="1620F818" w14:textId="77777777" w:rsidR="004F51AA" w:rsidRPr="00E2634A" w:rsidRDefault="004F51AA" w:rsidP="004F51AA">
            <w:pPr>
              <w:numPr>
                <w:ilvl w:val="0"/>
                <w:numId w:val="7"/>
              </w:numPr>
              <w:ind w:right="676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additional ticket to the conference dinner  </w:t>
            </w:r>
          </w:p>
          <w:p w14:paraId="09DA74FB" w14:textId="77777777" w:rsidR="004F51AA" w:rsidRPr="00E2634A" w:rsidRDefault="004F51AA" w:rsidP="00C15567">
            <w:p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Advertising</w:t>
            </w:r>
          </w:p>
          <w:p w14:paraId="1CC686DF" w14:textId="77777777" w:rsidR="004F51AA" w:rsidRPr="00E2634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 xml:space="preserve">Recognition of </w:t>
            </w:r>
            <w:r w:rsidRPr="00515A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Bronze</w:t>
            </w:r>
            <w:r>
              <w:t xml:space="preserve"> </w:t>
            </w:r>
            <w:r w:rsidRPr="00E2634A">
              <w:rPr>
                <w:rStyle w:val="Strong"/>
                <w:rFonts w:ascii="Calibri" w:hAnsi="Calibri" w:cs="Calibri"/>
                <w:sz w:val="22"/>
                <w:szCs w:val="22"/>
              </w:rPr>
              <w:t>Sponsorship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throughout the event (logo displayed on session holding slide/ screen) </w:t>
            </w:r>
          </w:p>
          <w:p w14:paraId="2266AA76" w14:textId="77777777" w:rsidR="004F51AA" w:rsidRDefault="004F51AA" w:rsidP="004F51AA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sz w:val="22"/>
                <w:szCs w:val="22"/>
              </w:rPr>
              <w:t>Sponsorship acknowledgment in all conference documents and verbally during the conference</w:t>
            </w:r>
          </w:p>
          <w:p w14:paraId="0730C9A5" w14:textId="77777777" w:rsidR="009E463D" w:rsidRPr="00E2634A" w:rsidRDefault="009E463D" w:rsidP="009E463D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64A986" w14:textId="77777777" w:rsidR="008B7445" w:rsidRPr="006667F0" w:rsidRDefault="008B7445" w:rsidP="001629FC">
      <w:pPr>
        <w:ind w:right="-82"/>
        <w:rPr>
          <w:rFonts w:ascii="Arial" w:hAnsi="Arial" w:cs="Arial"/>
          <w:b/>
          <w:sz w:val="22"/>
          <w:szCs w:val="22"/>
        </w:rPr>
      </w:pPr>
    </w:p>
    <w:p w14:paraId="53E10526" w14:textId="77777777" w:rsidR="00BC7440" w:rsidRDefault="00BC7440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67C84449" w14:textId="77777777" w:rsidR="00BC7440" w:rsidRDefault="00BC7440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78CD0903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D2F6CAF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0582EDE9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A2A0DDE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E0B5B68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4DB2CCEA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4C3E9C4D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0AA44088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tbl>
      <w:tblPr>
        <w:tblpPr w:leftFromText="45" w:rightFromText="45" w:vertAnchor="text" w:tblpX="-389"/>
        <w:tblW w:w="107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9563"/>
      </w:tblGrid>
      <w:tr w:rsidR="0033277E" w:rsidRPr="00CD5CCA" w14:paraId="017D6861" w14:textId="77777777" w:rsidTr="003325D5">
        <w:trPr>
          <w:trHeight w:val="792"/>
          <w:tblCellSpacing w:w="7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2E704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Trade Display</w:t>
            </w:r>
          </w:p>
          <w:p w14:paraId="3E256A5B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(table display)</w:t>
            </w:r>
          </w:p>
          <w:p w14:paraId="3C6E0019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1,</w:t>
            </w:r>
            <w:r w:rsidRPr="00BC67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50D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68D28" w14:textId="77777777" w:rsidR="0033277E" w:rsidRPr="00CD5CCA" w:rsidRDefault="0033277E" w:rsidP="003325D5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 xml:space="preserve">1 trade display </w:t>
            </w:r>
          </w:p>
          <w:p w14:paraId="0D621BB7" w14:textId="77777777" w:rsidR="0033277E" w:rsidRPr="00CD5CCA" w:rsidRDefault="0033277E" w:rsidP="003325D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full registration - does </w:t>
            </w:r>
            <w:r w:rsidRPr="00CD5CCA">
              <w:rPr>
                <w:rFonts w:ascii="Calibri" w:hAnsi="Calibri" w:cs="Calibri"/>
                <w:sz w:val="22"/>
                <w:szCs w:val="22"/>
                <w:u w:val="single"/>
              </w:rPr>
              <w:t>not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include welcome reception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conference dinner </w:t>
            </w:r>
            <w:r>
              <w:rPr>
                <w:rFonts w:ascii="Calibri" w:hAnsi="Calibri" w:cs="Calibri"/>
                <w:sz w:val="22"/>
                <w:szCs w:val="22"/>
              </w:rPr>
              <w:t>or accommodation</w:t>
            </w:r>
          </w:p>
          <w:p w14:paraId="07CDE957" w14:textId="77777777" w:rsidR="0033277E" w:rsidRPr="00CD5CCA" w:rsidRDefault="0033277E" w:rsidP="003325D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 xml:space="preserve">Exhibition acknowledgment in the final programme </w:t>
            </w:r>
          </w:p>
        </w:tc>
      </w:tr>
      <w:tr w:rsidR="0033277E" w:rsidRPr="00CD5CCA" w14:paraId="29432947" w14:textId="77777777" w:rsidTr="003325D5">
        <w:trPr>
          <w:trHeight w:val="1207"/>
          <w:tblCellSpacing w:w="7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A0670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Session Sponsorship</w:t>
            </w:r>
          </w:p>
          <w:p w14:paraId="5875CF2E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9EA82" w14:textId="77777777" w:rsidR="0033277E" w:rsidRPr="00CD5CCA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 xml:space="preserve">Exclusive naming rights to a scientific session </w:t>
            </w:r>
          </w:p>
          <w:p w14:paraId="3DC64C0D" w14:textId="77777777" w:rsidR="0033277E" w:rsidRPr="00CD5CCA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>Sponsorship acknowledgment of the session in the final programme</w:t>
            </w:r>
          </w:p>
          <w:p w14:paraId="7B606BDB" w14:textId="77777777" w:rsidR="0033277E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sz w:val="22"/>
                <w:szCs w:val="22"/>
              </w:rPr>
              <w:t>Logo placement on session holding slide</w:t>
            </w:r>
          </w:p>
          <w:p w14:paraId="3D16A84B" w14:textId="77777777" w:rsidR="0033277E" w:rsidRPr="00CD5CCA" w:rsidRDefault="0033277E" w:rsidP="003325D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E2634A">
              <w:rPr>
                <w:rFonts w:ascii="Calibri" w:hAnsi="Calibri" w:cs="Calibri"/>
                <w:b/>
                <w:bCs/>
                <w:sz w:val="22"/>
                <w:szCs w:val="22"/>
              </w:rPr>
              <w:t>One</w:t>
            </w:r>
            <w:r w:rsidRPr="00E2634A">
              <w:rPr>
                <w:rFonts w:ascii="Calibri" w:hAnsi="Calibri" w:cs="Calibri"/>
                <w:sz w:val="22"/>
                <w:szCs w:val="22"/>
              </w:rPr>
              <w:t xml:space="preserve"> day registration for one person (on the day of your session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3277E" w:rsidRPr="00CD5CCA" w14:paraId="089B6FBA" w14:textId="77777777" w:rsidTr="003325D5">
        <w:trPr>
          <w:trHeight w:val="686"/>
          <w:tblCellSpacing w:w="7" w:type="dxa"/>
        </w:trPr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34F14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Charities</w:t>
            </w:r>
          </w:p>
          <w:p w14:paraId="7E4D7446" w14:textId="77777777" w:rsidR="0033277E" w:rsidRPr="00CD5CCA" w:rsidRDefault="0033277E" w:rsidP="003325D5">
            <w:pPr>
              <w:jc w:val="center"/>
              <w:rPr>
                <w:rStyle w:val="Strong"/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bCs/>
                <w:sz w:val="22"/>
                <w:szCs w:val="22"/>
              </w:rPr>
              <w:t>Free</w:t>
            </w:r>
          </w:p>
        </w:tc>
        <w:tc>
          <w:tcPr>
            <w:tcW w:w="9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2A29A" w14:textId="77777777" w:rsidR="0033277E" w:rsidRPr="00CD5CCA" w:rsidRDefault="0033277E" w:rsidP="003325D5">
            <w:pPr>
              <w:numPr>
                <w:ilvl w:val="0"/>
                <w:numId w:val="16"/>
              </w:numPr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CD5CCA">
              <w:rPr>
                <w:rStyle w:val="Strong"/>
                <w:rFonts w:ascii="Calibri" w:hAnsi="Calibri" w:cs="Calibri"/>
                <w:sz w:val="22"/>
                <w:szCs w:val="22"/>
              </w:rPr>
              <w:t>Limited places available</w:t>
            </w:r>
          </w:p>
          <w:p w14:paraId="54D4F3D7" w14:textId="77777777" w:rsidR="0033277E" w:rsidRPr="00CD5CCA" w:rsidRDefault="0033277E" w:rsidP="003325D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CD5CCA">
              <w:rPr>
                <w:rFonts w:ascii="Calibri" w:hAnsi="Calibri" w:cs="Calibri"/>
                <w:b/>
                <w:sz w:val="22"/>
                <w:szCs w:val="22"/>
              </w:rPr>
              <w:t>One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full registration – does </w:t>
            </w:r>
            <w:r w:rsidRPr="00CD5CCA">
              <w:rPr>
                <w:rFonts w:ascii="Calibri" w:hAnsi="Calibri" w:cs="Calibri"/>
                <w:sz w:val="22"/>
                <w:szCs w:val="22"/>
                <w:u w:val="single"/>
              </w:rPr>
              <w:t>not</w:t>
            </w:r>
            <w:r w:rsidRPr="00CD5CCA">
              <w:rPr>
                <w:rFonts w:ascii="Calibri" w:hAnsi="Calibri" w:cs="Calibri"/>
                <w:sz w:val="22"/>
                <w:szCs w:val="22"/>
              </w:rPr>
              <w:t xml:space="preserve"> include welcome reception &amp; conference dinner </w:t>
            </w:r>
            <w:r>
              <w:rPr>
                <w:rFonts w:ascii="Calibri" w:hAnsi="Calibri" w:cs="Calibri"/>
                <w:sz w:val="22"/>
                <w:szCs w:val="22"/>
              </w:rPr>
              <w:t>or accommodation</w:t>
            </w:r>
          </w:p>
        </w:tc>
      </w:tr>
    </w:tbl>
    <w:p w14:paraId="4063911D" w14:textId="77777777" w:rsidR="0033277E" w:rsidRDefault="0033277E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FB62DA9" w14:textId="77777777" w:rsidR="00054727" w:rsidRDefault="00054727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5C0110AA" w14:textId="77777777" w:rsidR="00054727" w:rsidRDefault="00054727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24DAA3AA" w14:textId="29D21BAE" w:rsidR="00262EF5" w:rsidRPr="002E5599" w:rsidRDefault="00262EF5" w:rsidP="00262EF5">
      <w:pPr>
        <w:jc w:val="center"/>
        <w:rPr>
          <w:rFonts w:ascii="Arial" w:hAnsi="Arial"/>
          <w:b/>
        </w:rPr>
      </w:pPr>
      <w:r w:rsidRPr="00B8562A">
        <w:rPr>
          <w:rFonts w:ascii="Arial" w:hAnsi="Arial"/>
          <w:b/>
        </w:rPr>
        <w:t xml:space="preserve">Annual </w:t>
      </w:r>
      <w:r>
        <w:rPr>
          <w:rFonts w:ascii="Arial" w:hAnsi="Arial"/>
          <w:b/>
        </w:rPr>
        <w:t xml:space="preserve">Autumn </w:t>
      </w:r>
      <w:r w:rsidRPr="00B8562A">
        <w:rPr>
          <w:rFonts w:ascii="Arial" w:hAnsi="Arial"/>
          <w:b/>
        </w:rPr>
        <w:t>Conference</w:t>
      </w:r>
      <w:r>
        <w:rPr>
          <w:rFonts w:ascii="Arial" w:hAnsi="Arial"/>
          <w:b/>
        </w:rPr>
        <w:t xml:space="preserve"> – </w:t>
      </w:r>
      <w:r w:rsidRPr="008C6C30">
        <w:rPr>
          <w:rFonts w:ascii="Arial" w:hAnsi="Arial"/>
          <w:b/>
        </w:rPr>
        <w:t>C</w:t>
      </w:r>
      <w:r w:rsidR="007B2A9B">
        <w:rPr>
          <w:rFonts w:ascii="Arial" w:hAnsi="Arial"/>
          <w:b/>
        </w:rPr>
        <w:t xml:space="preserve">rowne Plaza </w:t>
      </w:r>
      <w:r>
        <w:rPr>
          <w:rFonts w:ascii="Arial" w:hAnsi="Arial"/>
          <w:b/>
        </w:rPr>
        <w:t xml:space="preserve">Hotel </w:t>
      </w:r>
    </w:p>
    <w:p w14:paraId="72C5728B" w14:textId="77C76F40" w:rsidR="00262EF5" w:rsidRPr="002E5599" w:rsidRDefault="007517CE" w:rsidP="00262E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</w:t>
      </w:r>
      <w:r w:rsidR="00DB4545">
        <w:rPr>
          <w:rFonts w:ascii="Arial" w:hAnsi="Arial"/>
          <w:b/>
        </w:rPr>
        <w:t>ollaton Street</w:t>
      </w:r>
    </w:p>
    <w:p w14:paraId="1BC82AC5" w14:textId="1864E8BE" w:rsidR="00262EF5" w:rsidRPr="00B8562A" w:rsidRDefault="00262EF5" w:rsidP="00262EF5">
      <w:pPr>
        <w:jc w:val="center"/>
        <w:rPr>
          <w:rFonts w:ascii="Arial" w:hAnsi="Arial"/>
          <w:b/>
        </w:rPr>
      </w:pPr>
      <w:r w:rsidRPr="002E5599">
        <w:rPr>
          <w:rFonts w:ascii="Arial" w:hAnsi="Arial"/>
          <w:b/>
        </w:rPr>
        <w:t>N</w:t>
      </w:r>
      <w:r w:rsidR="00DB4545">
        <w:rPr>
          <w:rFonts w:ascii="Arial" w:hAnsi="Arial"/>
          <w:b/>
        </w:rPr>
        <w:t xml:space="preserve">ottingham </w:t>
      </w:r>
    </w:p>
    <w:p w14:paraId="691D8D2C" w14:textId="4D0AB1C5" w:rsidR="00262EF5" w:rsidRDefault="00DB4545" w:rsidP="00262EF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DB4545">
        <w:rPr>
          <w:rFonts w:ascii="Arial" w:hAnsi="Arial"/>
          <w:b/>
          <w:vertAlign w:val="superscript"/>
        </w:rPr>
        <w:t>rd</w:t>
      </w:r>
      <w:r>
        <w:rPr>
          <w:rFonts w:ascii="Arial" w:hAnsi="Arial"/>
          <w:b/>
        </w:rPr>
        <w:t xml:space="preserve"> and 4</w:t>
      </w:r>
      <w:r w:rsidRPr="00DB454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262EF5">
        <w:rPr>
          <w:rFonts w:ascii="Arial" w:hAnsi="Arial"/>
          <w:b/>
        </w:rPr>
        <w:t>October 202</w:t>
      </w:r>
      <w:r>
        <w:rPr>
          <w:rFonts w:ascii="Arial" w:hAnsi="Arial"/>
          <w:b/>
        </w:rPr>
        <w:t>5</w:t>
      </w:r>
    </w:p>
    <w:p w14:paraId="0CEA5351" w14:textId="77777777" w:rsidR="001813D4" w:rsidRPr="002817DD" w:rsidRDefault="001813D4" w:rsidP="00B452C0">
      <w:pPr>
        <w:ind w:left="720" w:right="-82" w:hanging="720"/>
        <w:jc w:val="both"/>
        <w:rPr>
          <w:rFonts w:ascii="Arial" w:hAnsi="Arial"/>
          <w:b/>
          <w:sz w:val="22"/>
        </w:rPr>
      </w:pPr>
    </w:p>
    <w:p w14:paraId="7A351C69" w14:textId="77777777" w:rsidR="00B452C0" w:rsidRDefault="00B452C0" w:rsidP="00B452C0"/>
    <w:p w14:paraId="628FDA55" w14:textId="77777777" w:rsidR="00B452C0" w:rsidRDefault="00B452C0" w:rsidP="00B452C0"/>
    <w:p w14:paraId="43B7E830" w14:textId="3F846CB1" w:rsidR="006667F0" w:rsidRDefault="006667F0" w:rsidP="00B452C0"/>
    <w:p w14:paraId="564A9ACA" w14:textId="77777777" w:rsidR="00F55FB7" w:rsidRDefault="00F55FB7" w:rsidP="00B452C0"/>
    <w:p w14:paraId="134B5555" w14:textId="09F9AACD" w:rsidR="00CE334A" w:rsidRPr="0013463B" w:rsidRDefault="00262EF5" w:rsidP="0013463B">
      <w:pPr>
        <w:jc w:val="center"/>
        <w:rPr>
          <w:rFonts w:ascii="Arial" w:hAnsi="Arial"/>
        </w:rPr>
      </w:pPr>
      <w:r w:rsidRPr="0013463B">
        <w:rPr>
          <w:rFonts w:ascii="Arial" w:hAnsi="Arial"/>
          <w:i/>
          <w:iCs/>
        </w:rPr>
        <w:t xml:space="preserve">Please send the completed </w:t>
      </w:r>
      <w:r w:rsidR="00CE334A" w:rsidRPr="0013463B">
        <w:rPr>
          <w:rFonts w:ascii="Arial" w:hAnsi="Arial"/>
          <w:i/>
          <w:iCs/>
        </w:rPr>
        <w:t xml:space="preserve">sponsorship </w:t>
      </w:r>
      <w:r w:rsidRPr="0013463B">
        <w:rPr>
          <w:rFonts w:ascii="Arial" w:hAnsi="Arial"/>
          <w:i/>
          <w:iCs/>
        </w:rPr>
        <w:t xml:space="preserve">form </w:t>
      </w:r>
      <w:r w:rsidR="00CE334A" w:rsidRPr="0013463B">
        <w:rPr>
          <w:rFonts w:ascii="Arial" w:hAnsi="Arial"/>
          <w:i/>
          <w:iCs/>
        </w:rPr>
        <w:t>available on the BANN website</w:t>
      </w:r>
      <w:r w:rsidR="00CE334A" w:rsidRPr="0013463B">
        <w:rPr>
          <w:rFonts w:ascii="Arial" w:hAnsi="Arial"/>
        </w:rPr>
        <w:t>.</w:t>
      </w:r>
    </w:p>
    <w:p w14:paraId="07807B02" w14:textId="77777777" w:rsidR="00262EF5" w:rsidRDefault="00262EF5" w:rsidP="00262EF5">
      <w:pPr>
        <w:jc w:val="both"/>
        <w:rPr>
          <w:rFonts w:ascii="Arial" w:hAnsi="Arial"/>
          <w:sz w:val="22"/>
        </w:rPr>
      </w:pPr>
    </w:p>
    <w:p w14:paraId="66FBA1DD" w14:textId="77777777" w:rsidR="00262EF5" w:rsidRDefault="00262EF5" w:rsidP="00262EF5">
      <w:pPr>
        <w:rPr>
          <w:rFonts w:ascii="Arial" w:hAnsi="Arial"/>
          <w:sz w:val="22"/>
        </w:rPr>
      </w:pPr>
      <w:r w:rsidRPr="0048271A">
        <w:rPr>
          <w:rFonts w:ascii="Arial" w:hAnsi="Arial"/>
          <w:b/>
        </w:rPr>
        <w:t>Contact information</w:t>
      </w:r>
      <w:r>
        <w:rPr>
          <w:rFonts w:ascii="Arial" w:hAnsi="Arial"/>
          <w:sz w:val="22"/>
        </w:rPr>
        <w:t>:</w:t>
      </w:r>
    </w:p>
    <w:p w14:paraId="5E7D8695" w14:textId="77777777" w:rsidR="00262EF5" w:rsidRDefault="00262EF5" w:rsidP="00262EF5">
      <w:pPr>
        <w:jc w:val="both"/>
        <w:rPr>
          <w:rFonts w:ascii="Arial" w:hAnsi="Arial"/>
          <w:sz w:val="22"/>
        </w:rPr>
      </w:pPr>
    </w:p>
    <w:p w14:paraId="10A0E02B" w14:textId="77777777" w:rsidR="00262EF5" w:rsidRDefault="00262EF5" w:rsidP="00262EF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information regarding details of the venue, more information on exhibiting or delivery of equipment/delegate inserts to the venue please contact the conference lead organiser:</w:t>
      </w:r>
    </w:p>
    <w:p w14:paraId="7321F48B" w14:textId="77777777" w:rsidR="006B4284" w:rsidRDefault="006B4284" w:rsidP="00262EF5">
      <w:pPr>
        <w:jc w:val="both"/>
        <w:rPr>
          <w:rFonts w:ascii="Arial" w:hAnsi="Arial"/>
          <w:color w:val="FF0000"/>
          <w:sz w:val="22"/>
        </w:rPr>
      </w:pPr>
    </w:p>
    <w:p w14:paraId="06C48387" w14:textId="37B0A468" w:rsidR="00262EF5" w:rsidRDefault="00404CCF" w:rsidP="00262EF5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FF0000"/>
          <w:sz w:val="22"/>
        </w:rPr>
        <w:t xml:space="preserve">James Povey </w:t>
      </w:r>
      <w:r w:rsidR="00B24FE0" w:rsidRPr="00B24FE0">
        <w:rPr>
          <w:rFonts w:ascii="Arial" w:hAnsi="Arial"/>
          <w:sz w:val="22"/>
        </w:rPr>
        <w:t>BANN committee member</w:t>
      </w:r>
      <w:r w:rsidR="00262EF5" w:rsidRPr="00B24FE0">
        <w:rPr>
          <w:rFonts w:ascii="Arial" w:hAnsi="Arial"/>
          <w:sz w:val="22"/>
        </w:rPr>
        <w:tab/>
      </w:r>
      <w:r w:rsidR="00262EF5">
        <w:rPr>
          <w:rFonts w:ascii="Arial" w:hAnsi="Arial"/>
          <w:color w:val="FF0000"/>
          <w:sz w:val="22"/>
        </w:rPr>
        <w:tab/>
      </w:r>
      <w:r w:rsidR="00262EF5" w:rsidRPr="000532AB">
        <w:rPr>
          <w:rFonts w:ascii="Arial" w:hAnsi="Arial"/>
          <w:color w:val="FF0000"/>
          <w:sz w:val="22"/>
        </w:rPr>
        <w:t xml:space="preserve">Email: </w:t>
      </w:r>
      <w:r w:rsidR="00262EF5" w:rsidRPr="008D752E">
        <w:rPr>
          <w:rFonts w:ascii="Arial" w:hAnsi="Arial"/>
          <w:color w:val="FF0000"/>
          <w:sz w:val="22"/>
          <w:szCs w:val="22"/>
        </w:rPr>
        <w:t xml:space="preserve"> </w:t>
      </w:r>
      <w:r w:rsidR="00B24FE0" w:rsidRPr="00B24FE0">
        <w:rPr>
          <w:rFonts w:ascii="Arial" w:hAnsi="Arial"/>
          <w:b/>
          <w:bCs/>
          <w:color w:val="1F3864" w:themeColor="accent5" w:themeShade="80"/>
          <w:sz w:val="22"/>
          <w:szCs w:val="22"/>
        </w:rPr>
        <w:t>james.povey1@nhs.net</w:t>
      </w:r>
    </w:p>
    <w:p w14:paraId="3BF68478" w14:textId="77777777" w:rsidR="00262EF5" w:rsidRPr="00B24FE0" w:rsidRDefault="00262EF5" w:rsidP="00262EF5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/>
          <w:color w:val="FF0000"/>
          <w:sz w:val="22"/>
        </w:rPr>
        <w:t xml:space="preserve">Or alternatively through BANN                        </w:t>
      </w:r>
      <w:r>
        <w:rPr>
          <w:rFonts w:ascii="Arial" w:hAnsi="Arial"/>
          <w:color w:val="FF0000"/>
          <w:sz w:val="22"/>
        </w:rPr>
        <w:tab/>
        <w:t xml:space="preserve">Email:  </w:t>
      </w:r>
      <w:r w:rsidRPr="00B24FE0">
        <w:rPr>
          <w:rFonts w:ascii="Arial" w:hAnsi="Arial"/>
          <w:b/>
          <w:bCs/>
          <w:color w:val="002060"/>
          <w:sz w:val="22"/>
        </w:rPr>
        <w:t>bannconferences@gmail.com</w:t>
      </w:r>
    </w:p>
    <w:p w14:paraId="7B44D2CC" w14:textId="77777777" w:rsidR="00262EF5" w:rsidRDefault="00262EF5" w:rsidP="00262EF5">
      <w:pPr>
        <w:rPr>
          <w:rFonts w:ascii="Arial" w:hAnsi="Arial"/>
          <w:b/>
        </w:rPr>
      </w:pPr>
    </w:p>
    <w:p w14:paraId="1A57C8D5" w14:textId="77777777" w:rsidR="00262EF5" w:rsidRDefault="00262EF5" w:rsidP="00262EF5">
      <w:pPr>
        <w:rPr>
          <w:rFonts w:ascii="Arial" w:hAnsi="Arial"/>
          <w:sz w:val="22"/>
        </w:rPr>
      </w:pPr>
    </w:p>
    <w:p w14:paraId="34C05C6F" w14:textId="77777777" w:rsidR="00262EF5" w:rsidRDefault="00262EF5" w:rsidP="00262EF5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Prompt payment to be received 21 days prior to the conference – failure to pay may result in no space available to display.</w:t>
      </w:r>
    </w:p>
    <w:p w14:paraId="52A6EBFC" w14:textId="77777777" w:rsidR="00262EF5" w:rsidRDefault="00262EF5" w:rsidP="00262EF5">
      <w:pPr>
        <w:jc w:val="center"/>
        <w:rPr>
          <w:rFonts w:ascii="Arial" w:hAnsi="Arial"/>
          <w:b/>
          <w:i/>
        </w:rPr>
      </w:pPr>
    </w:p>
    <w:p w14:paraId="68B7FE55" w14:textId="77777777" w:rsidR="00262EF5" w:rsidRDefault="00262EF5" w:rsidP="00262EF5">
      <w:pPr>
        <w:jc w:val="center"/>
        <w:rPr>
          <w:rFonts w:ascii="Arial" w:hAnsi="Arial"/>
          <w:b/>
          <w:i/>
        </w:rPr>
      </w:pPr>
    </w:p>
    <w:p w14:paraId="75A4F045" w14:textId="77777777" w:rsidR="00262EF5" w:rsidRPr="00CB3208" w:rsidRDefault="00262EF5" w:rsidP="00262EF5">
      <w:pPr>
        <w:jc w:val="center"/>
        <w:rPr>
          <w:rFonts w:ascii="Arial" w:hAnsi="Arial"/>
          <w:b/>
          <w:i/>
        </w:rPr>
      </w:pPr>
      <w:r w:rsidRPr="00CB3208">
        <w:rPr>
          <w:rFonts w:ascii="Arial" w:hAnsi="Arial"/>
          <w:b/>
          <w:i/>
        </w:rPr>
        <w:t xml:space="preserve">Thank you for being a part of the </w:t>
      </w:r>
    </w:p>
    <w:p w14:paraId="53A28EC3" w14:textId="77777777" w:rsidR="00262EF5" w:rsidRPr="00CB3208" w:rsidRDefault="00262EF5" w:rsidP="00262EF5">
      <w:pPr>
        <w:jc w:val="center"/>
        <w:rPr>
          <w:rFonts w:ascii="Arial" w:hAnsi="Arial"/>
          <w:b/>
          <w:i/>
        </w:rPr>
      </w:pPr>
      <w:r w:rsidRPr="00CB3208">
        <w:rPr>
          <w:rFonts w:ascii="Arial" w:hAnsi="Arial"/>
          <w:b/>
          <w:i/>
        </w:rPr>
        <w:t xml:space="preserve">British Association of Neuroscience Nurses </w:t>
      </w:r>
    </w:p>
    <w:p w14:paraId="1E4BA6E2" w14:textId="299B6036" w:rsidR="00262EF5" w:rsidRDefault="00262EF5" w:rsidP="00262EF5">
      <w:pPr>
        <w:jc w:val="center"/>
        <w:rPr>
          <w:rFonts w:ascii="Arial" w:hAnsi="Arial"/>
          <w:b/>
          <w:i/>
        </w:rPr>
      </w:pPr>
      <w:r w:rsidRPr="00CB3208">
        <w:rPr>
          <w:rFonts w:ascii="Arial" w:hAnsi="Arial"/>
          <w:b/>
          <w:i/>
        </w:rPr>
        <w:t>20</w:t>
      </w:r>
      <w:r>
        <w:rPr>
          <w:rFonts w:ascii="Arial" w:hAnsi="Arial"/>
          <w:b/>
          <w:i/>
        </w:rPr>
        <w:t>2</w:t>
      </w:r>
      <w:r w:rsidR="00B24FE0">
        <w:rPr>
          <w:rFonts w:ascii="Arial" w:hAnsi="Arial"/>
          <w:b/>
          <w:i/>
        </w:rPr>
        <w:t>5</w:t>
      </w:r>
      <w:r>
        <w:rPr>
          <w:rFonts w:ascii="Arial" w:hAnsi="Arial"/>
          <w:b/>
          <w:i/>
        </w:rPr>
        <w:t xml:space="preserve"> </w:t>
      </w:r>
      <w:r w:rsidRPr="00CB3208">
        <w:rPr>
          <w:rFonts w:ascii="Arial" w:hAnsi="Arial"/>
          <w:b/>
          <w:i/>
        </w:rPr>
        <w:t>Annual Educational Conference</w:t>
      </w:r>
    </w:p>
    <w:p w14:paraId="1CD8830B" w14:textId="6CE809B5" w:rsidR="00D84A63" w:rsidRPr="006667F0" w:rsidRDefault="00B452C0" w:rsidP="006667F0">
      <w:pPr>
        <w:jc w:val="center"/>
        <w:rPr>
          <w:rFonts w:ascii="Arial" w:hAnsi="Arial"/>
          <w:sz w:val="22"/>
        </w:rPr>
      </w:pPr>
      <w:r w:rsidRPr="00B8562A">
        <w:rPr>
          <w:rFonts w:ascii="Arial" w:hAnsi="Arial"/>
          <w:sz w:val="22"/>
        </w:rPr>
        <w:t xml:space="preserve"> </w:t>
      </w:r>
    </w:p>
    <w:sectPr w:rsidR="00D84A63" w:rsidRPr="006667F0" w:rsidSect="00A16730">
      <w:headerReference w:type="default" r:id="rId10"/>
      <w:footerReference w:type="even" r:id="rId11"/>
      <w:footerReference w:type="default" r:id="rId12"/>
      <w:pgSz w:w="11906" w:h="16838"/>
      <w:pgMar w:top="284" w:right="992" w:bottom="284" w:left="992" w:header="28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A011" w14:textId="77777777" w:rsidR="00A16730" w:rsidRDefault="00A16730">
      <w:r>
        <w:separator/>
      </w:r>
    </w:p>
  </w:endnote>
  <w:endnote w:type="continuationSeparator" w:id="0">
    <w:p w14:paraId="0F61351F" w14:textId="77777777" w:rsidR="00A16730" w:rsidRDefault="00A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5AFE" w14:textId="77777777" w:rsidR="0062130F" w:rsidRDefault="002A7C28" w:rsidP="00DB64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13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1B06C" w14:textId="77777777" w:rsidR="0062130F" w:rsidRDefault="0062130F" w:rsidP="00A97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A104" w14:textId="7BCBDDFB" w:rsidR="0062130F" w:rsidRDefault="0062130F" w:rsidP="002F6406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781"/>
      </w:tabs>
      <w:rPr>
        <w:rFonts w:ascii="Cambria" w:hAnsi="Cambria"/>
      </w:rPr>
    </w:pPr>
    <w:r w:rsidRPr="004E1D09">
      <w:rPr>
        <w:rFonts w:ascii="Arial" w:hAnsi="Arial" w:cs="Arial"/>
        <w:sz w:val="20"/>
        <w:szCs w:val="20"/>
      </w:rPr>
      <w:t xml:space="preserve">BANN </w:t>
    </w:r>
    <w:r w:rsidR="00377087">
      <w:rPr>
        <w:rFonts w:ascii="Arial" w:hAnsi="Arial" w:cs="Arial"/>
        <w:sz w:val="20"/>
        <w:szCs w:val="20"/>
      </w:rPr>
      <w:t>202</w:t>
    </w:r>
    <w:r w:rsidR="002736DE">
      <w:rPr>
        <w:rFonts w:ascii="Arial" w:hAnsi="Arial" w:cs="Arial"/>
        <w:sz w:val="20"/>
        <w:szCs w:val="20"/>
      </w:rPr>
      <w:t>5</w:t>
    </w:r>
    <w:r w:rsidRPr="004E1D09">
      <w:rPr>
        <w:rFonts w:ascii="Arial" w:hAnsi="Arial" w:cs="Arial"/>
        <w:sz w:val="20"/>
        <w:szCs w:val="20"/>
      </w:rPr>
      <w:tab/>
      <w:t xml:space="preserve">Page </w:t>
    </w:r>
    <w:r w:rsidR="002A7C28" w:rsidRPr="004E1D09">
      <w:rPr>
        <w:rFonts w:ascii="Arial" w:hAnsi="Arial" w:cs="Arial"/>
        <w:sz w:val="20"/>
        <w:szCs w:val="20"/>
      </w:rPr>
      <w:fldChar w:fldCharType="begin"/>
    </w:r>
    <w:r w:rsidRPr="004E1D09">
      <w:rPr>
        <w:rFonts w:ascii="Arial" w:hAnsi="Arial" w:cs="Arial"/>
        <w:sz w:val="20"/>
        <w:szCs w:val="20"/>
      </w:rPr>
      <w:instrText xml:space="preserve"> PAGE   \* MERGEFORMAT </w:instrText>
    </w:r>
    <w:r w:rsidR="002A7C28" w:rsidRPr="004E1D09">
      <w:rPr>
        <w:rFonts w:ascii="Arial" w:hAnsi="Arial" w:cs="Arial"/>
        <w:sz w:val="20"/>
        <w:szCs w:val="20"/>
      </w:rPr>
      <w:fldChar w:fldCharType="separate"/>
    </w:r>
    <w:r w:rsidR="002F6406">
      <w:rPr>
        <w:rFonts w:ascii="Arial" w:hAnsi="Arial" w:cs="Arial"/>
        <w:noProof/>
        <w:sz w:val="20"/>
        <w:szCs w:val="20"/>
      </w:rPr>
      <w:t>3</w:t>
    </w:r>
    <w:r w:rsidR="002A7C28" w:rsidRPr="004E1D09">
      <w:rPr>
        <w:rFonts w:ascii="Arial" w:hAnsi="Arial" w:cs="Arial"/>
        <w:sz w:val="20"/>
        <w:szCs w:val="20"/>
      </w:rPr>
      <w:fldChar w:fldCharType="end"/>
    </w:r>
  </w:p>
  <w:p w14:paraId="4DABD71E" w14:textId="77777777" w:rsidR="0062130F" w:rsidRDefault="0062130F" w:rsidP="00A97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939B" w14:textId="77777777" w:rsidR="00A16730" w:rsidRDefault="00A16730">
      <w:r>
        <w:separator/>
      </w:r>
    </w:p>
  </w:footnote>
  <w:footnote w:type="continuationSeparator" w:id="0">
    <w:p w14:paraId="6B522432" w14:textId="77777777" w:rsidR="00A16730" w:rsidRDefault="00A1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9910" w14:textId="3BFFBE3E" w:rsidR="0062130F" w:rsidRDefault="0062130F" w:rsidP="00D360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73E"/>
    <w:multiLevelType w:val="multilevel"/>
    <w:tmpl w:val="B3B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69E1"/>
    <w:multiLevelType w:val="multilevel"/>
    <w:tmpl w:val="65C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366EB"/>
    <w:multiLevelType w:val="multilevel"/>
    <w:tmpl w:val="495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D5947"/>
    <w:multiLevelType w:val="multilevel"/>
    <w:tmpl w:val="890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7881"/>
    <w:multiLevelType w:val="multilevel"/>
    <w:tmpl w:val="8BC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44192"/>
    <w:multiLevelType w:val="multilevel"/>
    <w:tmpl w:val="A34C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90BE1"/>
    <w:multiLevelType w:val="multilevel"/>
    <w:tmpl w:val="BD70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E456B"/>
    <w:multiLevelType w:val="multilevel"/>
    <w:tmpl w:val="CD84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83702"/>
    <w:multiLevelType w:val="hybridMultilevel"/>
    <w:tmpl w:val="2A7C3B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E0D58"/>
    <w:multiLevelType w:val="multilevel"/>
    <w:tmpl w:val="133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644BA"/>
    <w:multiLevelType w:val="hybridMultilevel"/>
    <w:tmpl w:val="9C2CE0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5966"/>
    <w:multiLevelType w:val="multilevel"/>
    <w:tmpl w:val="C54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C3E47"/>
    <w:multiLevelType w:val="multilevel"/>
    <w:tmpl w:val="BF6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B5C94"/>
    <w:multiLevelType w:val="multilevel"/>
    <w:tmpl w:val="E87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6C2A2B"/>
    <w:multiLevelType w:val="multilevel"/>
    <w:tmpl w:val="D3F4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13C75"/>
    <w:multiLevelType w:val="hybridMultilevel"/>
    <w:tmpl w:val="4624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5353"/>
    <w:multiLevelType w:val="multilevel"/>
    <w:tmpl w:val="CCF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54863"/>
    <w:multiLevelType w:val="multilevel"/>
    <w:tmpl w:val="7F4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E58DE"/>
    <w:multiLevelType w:val="multilevel"/>
    <w:tmpl w:val="20A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22ED4"/>
    <w:multiLevelType w:val="multilevel"/>
    <w:tmpl w:val="69B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713335">
    <w:abstractNumId w:val="12"/>
  </w:num>
  <w:num w:numId="2" w16cid:durableId="1382285897">
    <w:abstractNumId w:val="7"/>
  </w:num>
  <w:num w:numId="3" w16cid:durableId="888300958">
    <w:abstractNumId w:val="13"/>
  </w:num>
  <w:num w:numId="4" w16cid:durableId="1733695115">
    <w:abstractNumId w:val="19"/>
  </w:num>
  <w:num w:numId="5" w16cid:durableId="167908687">
    <w:abstractNumId w:val="4"/>
  </w:num>
  <w:num w:numId="6" w16cid:durableId="1758090769">
    <w:abstractNumId w:val="17"/>
  </w:num>
  <w:num w:numId="7" w16cid:durableId="1249728019">
    <w:abstractNumId w:val="2"/>
  </w:num>
  <w:num w:numId="8" w16cid:durableId="1328242844">
    <w:abstractNumId w:val="6"/>
  </w:num>
  <w:num w:numId="9" w16cid:durableId="992174550">
    <w:abstractNumId w:val="14"/>
  </w:num>
  <w:num w:numId="10" w16cid:durableId="410857591">
    <w:abstractNumId w:val="3"/>
  </w:num>
  <w:num w:numId="11" w16cid:durableId="198515538">
    <w:abstractNumId w:val="0"/>
  </w:num>
  <w:num w:numId="12" w16cid:durableId="760948206">
    <w:abstractNumId w:val="11"/>
  </w:num>
  <w:num w:numId="13" w16cid:durableId="1310087019">
    <w:abstractNumId w:val="1"/>
  </w:num>
  <w:num w:numId="14" w16cid:durableId="1774547252">
    <w:abstractNumId w:val="5"/>
  </w:num>
  <w:num w:numId="15" w16cid:durableId="1192568196">
    <w:abstractNumId w:val="18"/>
  </w:num>
  <w:num w:numId="16" w16cid:durableId="807671284">
    <w:abstractNumId w:val="9"/>
  </w:num>
  <w:num w:numId="17" w16cid:durableId="62073903">
    <w:abstractNumId w:val="10"/>
  </w:num>
  <w:num w:numId="18" w16cid:durableId="1961717185">
    <w:abstractNumId w:val="8"/>
  </w:num>
  <w:num w:numId="19" w16cid:durableId="1208643282">
    <w:abstractNumId w:val="15"/>
  </w:num>
  <w:num w:numId="20" w16cid:durableId="1285430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sjAztrQwMDazNDFS0lEKTi0uzszPAykwqgUAuox2biwAAAA="/>
  </w:docVars>
  <w:rsids>
    <w:rsidRoot w:val="00B452C0"/>
    <w:rsid w:val="000206B3"/>
    <w:rsid w:val="000532AB"/>
    <w:rsid w:val="00053640"/>
    <w:rsid w:val="00054727"/>
    <w:rsid w:val="00096F02"/>
    <w:rsid w:val="000B0747"/>
    <w:rsid w:val="000B4CCE"/>
    <w:rsid w:val="000C5FA6"/>
    <w:rsid w:val="000E0303"/>
    <w:rsid w:val="000E6F9A"/>
    <w:rsid w:val="000F3807"/>
    <w:rsid w:val="000F5A9F"/>
    <w:rsid w:val="0012111C"/>
    <w:rsid w:val="00130E9E"/>
    <w:rsid w:val="0013369D"/>
    <w:rsid w:val="0013463B"/>
    <w:rsid w:val="001629FC"/>
    <w:rsid w:val="00170A3F"/>
    <w:rsid w:val="001813D4"/>
    <w:rsid w:val="001C0BF4"/>
    <w:rsid w:val="001C2E4A"/>
    <w:rsid w:val="001D23C8"/>
    <w:rsid w:val="001E1951"/>
    <w:rsid w:val="001E7B9E"/>
    <w:rsid w:val="0020348A"/>
    <w:rsid w:val="002205DE"/>
    <w:rsid w:val="00226C33"/>
    <w:rsid w:val="00250E9D"/>
    <w:rsid w:val="00262EF5"/>
    <w:rsid w:val="00265F76"/>
    <w:rsid w:val="002736DE"/>
    <w:rsid w:val="00274E88"/>
    <w:rsid w:val="002934F2"/>
    <w:rsid w:val="002A47BD"/>
    <w:rsid w:val="002A7C28"/>
    <w:rsid w:val="002B0557"/>
    <w:rsid w:val="002D711B"/>
    <w:rsid w:val="002E5599"/>
    <w:rsid w:val="002F0E32"/>
    <w:rsid w:val="002F16A7"/>
    <w:rsid w:val="002F6406"/>
    <w:rsid w:val="0031711E"/>
    <w:rsid w:val="003325D5"/>
    <w:rsid w:val="0033277E"/>
    <w:rsid w:val="003477D5"/>
    <w:rsid w:val="00362FA3"/>
    <w:rsid w:val="00374F3B"/>
    <w:rsid w:val="00377087"/>
    <w:rsid w:val="00377D4C"/>
    <w:rsid w:val="003B06AA"/>
    <w:rsid w:val="003C599C"/>
    <w:rsid w:val="003C6750"/>
    <w:rsid w:val="003D6694"/>
    <w:rsid w:val="00404CCF"/>
    <w:rsid w:val="00446A61"/>
    <w:rsid w:val="004549A1"/>
    <w:rsid w:val="00477188"/>
    <w:rsid w:val="00486F0A"/>
    <w:rsid w:val="00490B19"/>
    <w:rsid w:val="004A4874"/>
    <w:rsid w:val="004A63C7"/>
    <w:rsid w:val="004E1D09"/>
    <w:rsid w:val="004E785F"/>
    <w:rsid w:val="004F51AA"/>
    <w:rsid w:val="005309A4"/>
    <w:rsid w:val="00534241"/>
    <w:rsid w:val="00567AAD"/>
    <w:rsid w:val="00590773"/>
    <w:rsid w:val="00595113"/>
    <w:rsid w:val="005A33BB"/>
    <w:rsid w:val="005A763E"/>
    <w:rsid w:val="005B3988"/>
    <w:rsid w:val="005C28E5"/>
    <w:rsid w:val="005C4E40"/>
    <w:rsid w:val="005E4E5F"/>
    <w:rsid w:val="00605BD2"/>
    <w:rsid w:val="00610DFD"/>
    <w:rsid w:val="0062130F"/>
    <w:rsid w:val="006250B1"/>
    <w:rsid w:val="006256AE"/>
    <w:rsid w:val="00640E65"/>
    <w:rsid w:val="006667F0"/>
    <w:rsid w:val="006743C2"/>
    <w:rsid w:val="006B4284"/>
    <w:rsid w:val="006B5AF3"/>
    <w:rsid w:val="006E341F"/>
    <w:rsid w:val="00701AF7"/>
    <w:rsid w:val="00714DE4"/>
    <w:rsid w:val="00727108"/>
    <w:rsid w:val="00740156"/>
    <w:rsid w:val="00744B7A"/>
    <w:rsid w:val="00745AC7"/>
    <w:rsid w:val="007517CE"/>
    <w:rsid w:val="00797056"/>
    <w:rsid w:val="00797A69"/>
    <w:rsid w:val="007B2A9B"/>
    <w:rsid w:val="007E200B"/>
    <w:rsid w:val="00802A5B"/>
    <w:rsid w:val="0085261F"/>
    <w:rsid w:val="00864576"/>
    <w:rsid w:val="0086573D"/>
    <w:rsid w:val="0087156D"/>
    <w:rsid w:val="0089511D"/>
    <w:rsid w:val="008B7445"/>
    <w:rsid w:val="008C6C30"/>
    <w:rsid w:val="008D507F"/>
    <w:rsid w:val="008D752E"/>
    <w:rsid w:val="00925123"/>
    <w:rsid w:val="00932236"/>
    <w:rsid w:val="009333A3"/>
    <w:rsid w:val="0093513B"/>
    <w:rsid w:val="00967D8F"/>
    <w:rsid w:val="00994E05"/>
    <w:rsid w:val="009E463D"/>
    <w:rsid w:val="00A0189D"/>
    <w:rsid w:val="00A16730"/>
    <w:rsid w:val="00A17E11"/>
    <w:rsid w:val="00A41BF5"/>
    <w:rsid w:val="00A628D2"/>
    <w:rsid w:val="00A814B8"/>
    <w:rsid w:val="00A97CE6"/>
    <w:rsid w:val="00AB3039"/>
    <w:rsid w:val="00B1399C"/>
    <w:rsid w:val="00B166A5"/>
    <w:rsid w:val="00B2172D"/>
    <w:rsid w:val="00B24FE0"/>
    <w:rsid w:val="00B452C0"/>
    <w:rsid w:val="00B90D80"/>
    <w:rsid w:val="00BC7440"/>
    <w:rsid w:val="00BE3427"/>
    <w:rsid w:val="00C36F68"/>
    <w:rsid w:val="00C54034"/>
    <w:rsid w:val="00C846BC"/>
    <w:rsid w:val="00CA1501"/>
    <w:rsid w:val="00CC43D1"/>
    <w:rsid w:val="00CE334A"/>
    <w:rsid w:val="00CF2214"/>
    <w:rsid w:val="00CF3378"/>
    <w:rsid w:val="00D073E1"/>
    <w:rsid w:val="00D32EB0"/>
    <w:rsid w:val="00D35B5C"/>
    <w:rsid w:val="00D36072"/>
    <w:rsid w:val="00D57AE7"/>
    <w:rsid w:val="00D57F63"/>
    <w:rsid w:val="00D84A63"/>
    <w:rsid w:val="00DB4545"/>
    <w:rsid w:val="00DB64FD"/>
    <w:rsid w:val="00DC6C31"/>
    <w:rsid w:val="00DD0DDB"/>
    <w:rsid w:val="00DF3BD4"/>
    <w:rsid w:val="00DF6E9C"/>
    <w:rsid w:val="00E00E73"/>
    <w:rsid w:val="00E22DF1"/>
    <w:rsid w:val="00E35907"/>
    <w:rsid w:val="00E41A20"/>
    <w:rsid w:val="00E449CE"/>
    <w:rsid w:val="00E626B9"/>
    <w:rsid w:val="00E83C67"/>
    <w:rsid w:val="00E9700D"/>
    <w:rsid w:val="00EC4726"/>
    <w:rsid w:val="00F2656E"/>
    <w:rsid w:val="00F26CF9"/>
    <w:rsid w:val="00F472B7"/>
    <w:rsid w:val="00F5462C"/>
    <w:rsid w:val="00F55FB7"/>
    <w:rsid w:val="00F735E1"/>
    <w:rsid w:val="00F873FC"/>
    <w:rsid w:val="00F9727A"/>
    <w:rsid w:val="00FA0478"/>
    <w:rsid w:val="00FA2009"/>
    <w:rsid w:val="00FD76E1"/>
    <w:rsid w:val="00FE04FB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81B8C"/>
  <w15:docId w15:val="{35ED22D2-32C0-4DE9-97E0-E7106CBD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2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52C0"/>
    <w:pPr>
      <w:spacing w:before="100" w:beforeAutospacing="1" w:after="100" w:afterAutospacing="1"/>
    </w:pPr>
  </w:style>
  <w:style w:type="character" w:styleId="Strong">
    <w:name w:val="Strong"/>
    <w:qFormat/>
    <w:rsid w:val="00B452C0"/>
    <w:rPr>
      <w:b/>
      <w:bCs/>
    </w:rPr>
  </w:style>
  <w:style w:type="character" w:styleId="Hyperlink">
    <w:name w:val="Hyperlink"/>
    <w:rsid w:val="00B452C0"/>
    <w:rPr>
      <w:color w:val="0000FF"/>
      <w:u w:val="single"/>
    </w:rPr>
  </w:style>
  <w:style w:type="paragraph" w:styleId="Header">
    <w:name w:val="header"/>
    <w:basedOn w:val="Normal"/>
    <w:rsid w:val="00B452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52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97CE6"/>
  </w:style>
  <w:style w:type="character" w:customStyle="1" w:styleId="FooterChar">
    <w:name w:val="Footer Char"/>
    <w:link w:val="Footer"/>
    <w:uiPriority w:val="99"/>
    <w:rsid w:val="004E1D09"/>
    <w:rPr>
      <w:sz w:val="24"/>
      <w:szCs w:val="24"/>
    </w:rPr>
  </w:style>
  <w:style w:type="paragraph" w:styleId="BalloonText">
    <w:name w:val="Balloon Text"/>
    <w:basedOn w:val="Normal"/>
    <w:link w:val="BalloonTextChar"/>
    <w:rsid w:val="004E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1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7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D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A33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33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llenniumhotels.com/en/newcastle/copthorne-hotel-newcastle/?cid=gplaces-copthorne-hotel-newcast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8113-2BBD-43CC-B621-AD9D7C7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Prospectus</vt:lpstr>
    </vt:vector>
  </TitlesOfParts>
  <Company>NBT</Company>
  <LinksUpToDate>false</LinksUpToDate>
  <CharactersWithSpaces>6880</CharactersWithSpaces>
  <SharedDoc>false</SharedDoc>
  <HLinks>
    <vt:vector size="12" baseType="variant">
      <vt:variant>
        <vt:i4>6029433</vt:i4>
      </vt:variant>
      <vt:variant>
        <vt:i4>3</vt:i4>
      </vt:variant>
      <vt:variant>
        <vt:i4>0</vt:i4>
      </vt:variant>
      <vt:variant>
        <vt:i4>5</vt:i4>
      </vt:variant>
      <vt:variant>
        <vt:lpwstr>mailto:dsc-tlc@live.co.uk</vt:lpwstr>
      </vt:variant>
      <vt:variant>
        <vt:lpwstr/>
      </vt:variant>
      <vt:variant>
        <vt:i4>6946909</vt:i4>
      </vt:variant>
      <vt:variant>
        <vt:i4>0</vt:i4>
      </vt:variant>
      <vt:variant>
        <vt:i4>0</vt:i4>
      </vt:variant>
      <vt:variant>
        <vt:i4>5</vt:i4>
      </vt:variant>
      <vt:variant>
        <vt:lpwstr>mailto:Mandy.Freeman@nbt.nhs.uk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Prospectus</dc:title>
  <dc:creator>Mary</dc:creator>
  <cp:lastModifiedBy>Mary Braine</cp:lastModifiedBy>
  <cp:revision>2</cp:revision>
  <cp:lastPrinted>2019-10-07T08:22:00Z</cp:lastPrinted>
  <dcterms:created xsi:type="dcterms:W3CDTF">2024-12-22T12:38:00Z</dcterms:created>
  <dcterms:modified xsi:type="dcterms:W3CDTF">2024-12-22T12:38:00Z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6c3cb0ee89177f085eb0f62faca82d3afaf7e17bc302cfbce8b97fef4bb466ec</vt:lpwstr>
  </property>
</Properties>
</file>